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BD97" w14:textId="77777777" w:rsidR="00BC1FB2" w:rsidRDefault="0015156C">
      <w:pPr>
        <w:spacing w:line="200" w:lineRule="exact"/>
        <w:rPr>
          <w:rFonts w:hint="default"/>
          <w:sz w:val="16"/>
        </w:rPr>
      </w:pPr>
      <w:r>
        <w:t>別記様式第１号</w:t>
      </w:r>
      <w:r>
        <w:rPr>
          <w:sz w:val="18"/>
        </w:rPr>
        <w:t>（規格Ａ４)</w:t>
      </w:r>
    </w:p>
    <w:p w14:paraId="0452BD98" w14:textId="77777777" w:rsidR="00BC1FB2" w:rsidRDefault="0015156C">
      <w:pPr>
        <w:spacing w:line="240" w:lineRule="exact"/>
        <w:jc w:val="center"/>
        <w:rPr>
          <w:rFonts w:hint="default"/>
          <w:sz w:val="16"/>
        </w:rPr>
      </w:pPr>
      <w:r>
        <w:rPr>
          <w:w w:val="200"/>
          <w:sz w:val="22"/>
        </w:rPr>
        <w:t>免税証所要数量計算書</w:t>
      </w:r>
    </w:p>
    <w:p w14:paraId="0452BD99" w14:textId="77777777" w:rsidR="00BC1FB2" w:rsidRDefault="0015156C" w:rsidP="00B07BDF">
      <w:pPr>
        <w:rPr>
          <w:rFonts w:hint="default"/>
          <w:sz w:val="16"/>
        </w:rPr>
      </w:pPr>
      <w:r>
        <w:rPr>
          <w:sz w:val="18"/>
        </w:rPr>
        <w:t>１  所要数量計算期間における事業の概要等</w:t>
      </w:r>
    </w:p>
    <w:tbl>
      <w:tblPr>
        <w:tblW w:w="0" w:type="auto"/>
        <w:tblInd w:w="89" w:type="dxa"/>
        <w:tblLayout w:type="fixed"/>
        <w:tblCellMar>
          <w:left w:w="0" w:type="dxa"/>
          <w:right w:w="0" w:type="dxa"/>
        </w:tblCellMar>
        <w:tblLook w:val="0000" w:firstRow="0" w:lastRow="0" w:firstColumn="0" w:lastColumn="0" w:noHBand="0" w:noVBand="0"/>
      </w:tblPr>
      <w:tblGrid>
        <w:gridCol w:w="240"/>
        <w:gridCol w:w="800"/>
        <w:gridCol w:w="1360"/>
        <w:gridCol w:w="480"/>
        <w:gridCol w:w="1360"/>
        <w:gridCol w:w="3280"/>
        <w:gridCol w:w="1360"/>
        <w:gridCol w:w="2480"/>
        <w:gridCol w:w="1360"/>
        <w:gridCol w:w="2320"/>
      </w:tblGrid>
      <w:tr w:rsidR="00BC1FB2" w14:paraId="0452BD9F" w14:textId="77777777">
        <w:tc>
          <w:tcPr>
            <w:tcW w:w="104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0452BD9A" w14:textId="77777777" w:rsidR="00BC1FB2" w:rsidRDefault="0015156C" w:rsidP="00053679">
            <w:pPr>
              <w:spacing w:line="240" w:lineRule="exact"/>
              <w:rPr>
                <w:rFonts w:hint="default"/>
              </w:rPr>
            </w:pPr>
            <w:r w:rsidRPr="00601C94">
              <w:rPr>
                <w:w w:val="75"/>
                <w:fitText w:val="900" w:id="-1004303615"/>
              </w:rPr>
              <w:t>使用者証番号</w:t>
            </w:r>
          </w:p>
        </w:tc>
        <w:tc>
          <w:tcPr>
            <w:tcW w:w="184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0452BD9B" w14:textId="77777777" w:rsidR="00BC1FB2" w:rsidRDefault="0015156C" w:rsidP="00601C94">
            <w:pPr>
              <w:spacing w:line="240" w:lineRule="exact"/>
              <w:rPr>
                <w:rFonts w:hint="default"/>
              </w:rPr>
            </w:pPr>
            <w:r>
              <w:t xml:space="preserve">第　　　</w:t>
            </w:r>
            <w:r>
              <w:rPr>
                <w:rFonts w:ascii="HGP行書体" w:eastAsia="HGP行書体" w:hAnsi="HGP行書体"/>
                <w:w w:val="151"/>
              </w:rPr>
              <w:t xml:space="preserve">　　　</w:t>
            </w:r>
            <w:r>
              <w:rPr>
                <w:rFonts w:ascii="HGP行書体" w:eastAsia="HGP行書体" w:hAnsi="HGP行書体"/>
              </w:rPr>
              <w:t xml:space="preserve"> </w:t>
            </w:r>
            <w:r>
              <w:t>号</w:t>
            </w:r>
          </w:p>
        </w:tc>
        <w:tc>
          <w:tcPr>
            <w:tcW w:w="13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452BD9C" w14:textId="77777777" w:rsidR="00BC1FB2" w:rsidRDefault="0015156C" w:rsidP="00053679">
            <w:pPr>
              <w:spacing w:line="240" w:lineRule="exact"/>
              <w:rPr>
                <w:rFonts w:hint="default"/>
              </w:rPr>
            </w:pPr>
            <w:r w:rsidRPr="00601C94">
              <w:rPr>
                <w:w w:val="81"/>
                <w:fitText w:val="1300" w:id="-1004303616"/>
              </w:rPr>
              <w:t>使用者証有効期</w:t>
            </w:r>
            <w:r w:rsidRPr="00601C94">
              <w:rPr>
                <w:spacing w:val="6"/>
                <w:w w:val="81"/>
                <w:fitText w:val="1300" w:id="-1004303616"/>
              </w:rPr>
              <w:t>間</w:t>
            </w:r>
          </w:p>
        </w:tc>
        <w:tc>
          <w:tcPr>
            <w:tcW w:w="4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0452BD9D" w14:textId="77777777" w:rsidR="00BC1FB2" w:rsidRDefault="0015156C" w:rsidP="00053679">
            <w:pPr>
              <w:spacing w:line="240" w:lineRule="exact"/>
              <w:rPr>
                <w:rFonts w:hint="default"/>
              </w:rPr>
            </w:pPr>
            <w:r>
              <w:t xml:space="preserve"> </w:t>
            </w:r>
            <w:r>
              <w:rPr>
                <w:rFonts w:ascii="HGP行書体" w:eastAsia="HGP行書体" w:hAnsi="HGP行書体"/>
                <w:w w:val="151"/>
              </w:rPr>
              <w:t xml:space="preserve">　　</w:t>
            </w:r>
            <w:r>
              <w:t>年　　月　　日　～　　　　年　　月　　日</w:t>
            </w:r>
          </w:p>
        </w:tc>
        <w:tc>
          <w:tcPr>
            <w:tcW w:w="6160" w:type="dxa"/>
            <w:gridSpan w:val="3"/>
            <w:tcBorders>
              <w:top w:val="nil"/>
              <w:left w:val="single" w:sz="12" w:space="0" w:color="000000"/>
              <w:bottom w:val="single" w:sz="12" w:space="0" w:color="000000"/>
              <w:right w:val="nil"/>
            </w:tcBorders>
            <w:tcMar>
              <w:left w:w="49" w:type="dxa"/>
              <w:right w:w="49" w:type="dxa"/>
            </w:tcMar>
          </w:tcPr>
          <w:p w14:paraId="0452BD9E" w14:textId="77777777" w:rsidR="00BC1FB2" w:rsidRPr="00601C94" w:rsidRDefault="00BC1FB2" w:rsidP="00053679">
            <w:pPr>
              <w:spacing w:line="240" w:lineRule="exact"/>
              <w:rPr>
                <w:rFonts w:hint="default"/>
              </w:rPr>
            </w:pPr>
          </w:p>
        </w:tc>
      </w:tr>
      <w:tr w:rsidR="00BC1FB2" w14:paraId="0452BDA7" w14:textId="77777777" w:rsidTr="00B07BDF">
        <w:tc>
          <w:tcPr>
            <w:tcW w:w="24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452BDA0" w14:textId="77777777" w:rsidR="00BC1FB2" w:rsidRDefault="0015156C" w:rsidP="00B07BDF">
            <w:pPr>
              <w:spacing w:line="200" w:lineRule="exact"/>
              <w:jc w:val="center"/>
              <w:rPr>
                <w:rFonts w:hint="default"/>
              </w:rPr>
            </w:pPr>
            <w:r>
              <w:t>事業概要等</w:t>
            </w:r>
          </w:p>
        </w:tc>
        <w:tc>
          <w:tcPr>
            <w:tcW w:w="216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452BDA1" w14:textId="77777777" w:rsidR="00BC1FB2" w:rsidRDefault="0015156C" w:rsidP="00053679">
            <w:pPr>
              <w:spacing w:line="240" w:lineRule="exact"/>
              <w:rPr>
                <w:rFonts w:hint="default"/>
              </w:rPr>
            </w:pPr>
            <w:r w:rsidRPr="00601C94">
              <w:rPr>
                <w:w w:val="73"/>
                <w:fitText w:val="1900" w:id="-1004303614"/>
              </w:rPr>
              <w:t>免税軽油使用に係る許認可</w:t>
            </w:r>
            <w:r w:rsidRPr="00601C94">
              <w:rPr>
                <w:spacing w:val="5"/>
                <w:w w:val="73"/>
                <w:fitText w:val="1900" w:id="-1004303614"/>
              </w:rPr>
              <w:t>名</w:t>
            </w:r>
          </w:p>
        </w:tc>
        <w:tc>
          <w:tcPr>
            <w:tcW w:w="512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0452BDA2" w14:textId="77777777" w:rsidR="00BC1FB2" w:rsidRDefault="00BC1FB2" w:rsidP="00053679">
            <w:pPr>
              <w:spacing w:line="240" w:lineRule="exact"/>
              <w:rPr>
                <w:rFonts w:hint="default"/>
              </w:rPr>
            </w:pPr>
          </w:p>
        </w:tc>
        <w:tc>
          <w:tcPr>
            <w:tcW w:w="13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52BDA3" w14:textId="77777777" w:rsidR="00BC1FB2" w:rsidRDefault="0015156C" w:rsidP="00053679">
            <w:pPr>
              <w:spacing w:line="240" w:lineRule="exact"/>
              <w:rPr>
                <w:rFonts w:hint="default"/>
              </w:rPr>
            </w:pPr>
            <w:r w:rsidRPr="00601C94">
              <w:rPr>
                <w:spacing w:val="12"/>
                <w:fitText w:val="1265" w:id="1"/>
              </w:rPr>
              <w:t>許認可年月</w:t>
            </w:r>
            <w:r w:rsidRPr="00601C94">
              <w:rPr>
                <w:spacing w:val="-27"/>
                <w:fitText w:val="1265" w:id="1"/>
              </w:rPr>
              <w:t>日</w:t>
            </w:r>
          </w:p>
        </w:tc>
        <w:tc>
          <w:tcPr>
            <w:tcW w:w="24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52BDA4" w14:textId="77777777" w:rsidR="00BC1FB2" w:rsidRDefault="0015156C" w:rsidP="00601C94">
            <w:pPr>
              <w:spacing w:line="240" w:lineRule="exact"/>
              <w:rPr>
                <w:rFonts w:hint="default"/>
              </w:rPr>
            </w:pPr>
            <w:r>
              <w:rPr>
                <w:rFonts w:ascii="HGP行書体" w:eastAsia="HGP行書体" w:hAnsi="HGP行書体"/>
                <w:w w:val="151"/>
              </w:rPr>
              <w:t xml:space="preserve">　　　　</w:t>
            </w:r>
            <w:r>
              <w:t>年　　月　　日</w:t>
            </w:r>
          </w:p>
        </w:tc>
        <w:tc>
          <w:tcPr>
            <w:tcW w:w="13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52BDA5" w14:textId="77777777" w:rsidR="00BC1FB2" w:rsidRDefault="0015156C" w:rsidP="00601C94">
            <w:pPr>
              <w:spacing w:line="240" w:lineRule="exact"/>
              <w:rPr>
                <w:rFonts w:hint="default"/>
              </w:rPr>
            </w:pPr>
            <w:r w:rsidRPr="00601C94">
              <w:rPr>
                <w:w w:val="81"/>
                <w:fitText w:val="1300" w:id="-1004303360"/>
              </w:rPr>
              <w:t>許認可の有効期</w:t>
            </w:r>
            <w:r w:rsidRPr="00601C94">
              <w:rPr>
                <w:spacing w:val="6"/>
                <w:w w:val="81"/>
                <w:fitText w:val="1300" w:id="-1004303360"/>
              </w:rPr>
              <w:t>限</w:t>
            </w:r>
          </w:p>
        </w:tc>
        <w:tc>
          <w:tcPr>
            <w:tcW w:w="232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452BDA6" w14:textId="77777777" w:rsidR="00BC1FB2" w:rsidRDefault="0015156C" w:rsidP="00601C94">
            <w:pPr>
              <w:spacing w:line="240" w:lineRule="exact"/>
              <w:rPr>
                <w:rFonts w:hint="default"/>
              </w:rPr>
            </w:pPr>
            <w:r>
              <w:rPr>
                <w:rFonts w:ascii="HGP行書体" w:eastAsia="HGP行書体" w:hAnsi="HGP行書体"/>
                <w:w w:val="151"/>
              </w:rPr>
              <w:t xml:space="preserve">　　　　</w:t>
            </w:r>
            <w:r>
              <w:t>年　　月　　日</w:t>
            </w:r>
          </w:p>
        </w:tc>
      </w:tr>
      <w:tr w:rsidR="00BC1FB2" w14:paraId="0452BDAA" w14:textId="77777777" w:rsidTr="00B07BDF">
        <w:trPr>
          <w:trHeight w:val="737"/>
        </w:trPr>
        <w:tc>
          <w:tcPr>
            <w:tcW w:w="240" w:type="dxa"/>
            <w:vMerge/>
            <w:tcBorders>
              <w:top w:val="nil"/>
              <w:left w:val="single" w:sz="12" w:space="0" w:color="000000"/>
              <w:bottom w:val="nil"/>
              <w:right w:val="single" w:sz="4" w:space="0" w:color="000000"/>
            </w:tcBorders>
            <w:tcMar>
              <w:left w:w="49" w:type="dxa"/>
              <w:right w:w="49" w:type="dxa"/>
            </w:tcMar>
          </w:tcPr>
          <w:p w14:paraId="0452BDA8" w14:textId="77777777" w:rsidR="00BC1FB2" w:rsidRDefault="00BC1FB2" w:rsidP="00053679">
            <w:pPr>
              <w:spacing w:line="240" w:lineRule="exact"/>
              <w:rPr>
                <w:rFonts w:hint="default"/>
              </w:rPr>
            </w:pPr>
          </w:p>
        </w:tc>
        <w:tc>
          <w:tcPr>
            <w:tcW w:w="14800" w:type="dxa"/>
            <w:gridSpan w:val="9"/>
            <w:vMerge w:val="restart"/>
            <w:tcBorders>
              <w:top w:val="single" w:sz="4" w:space="0" w:color="000000"/>
              <w:left w:val="single" w:sz="4" w:space="0" w:color="000000"/>
              <w:bottom w:val="nil"/>
              <w:right w:val="single" w:sz="12" w:space="0" w:color="000000"/>
            </w:tcBorders>
            <w:tcMar>
              <w:left w:w="49" w:type="dxa"/>
              <w:right w:w="49" w:type="dxa"/>
            </w:tcMar>
          </w:tcPr>
          <w:p w14:paraId="0452BDA9" w14:textId="77777777" w:rsidR="00BC1FB2" w:rsidRDefault="00BC1FB2" w:rsidP="00053679">
            <w:pPr>
              <w:spacing w:line="240" w:lineRule="exact"/>
              <w:rPr>
                <w:rFonts w:hint="default"/>
              </w:rPr>
            </w:pPr>
          </w:p>
        </w:tc>
      </w:tr>
      <w:tr w:rsidR="00BC1FB2" w14:paraId="0452BDAD" w14:textId="77777777">
        <w:trPr>
          <w:trHeight w:val="360"/>
        </w:trPr>
        <w:tc>
          <w:tcPr>
            <w:tcW w:w="240" w:type="dxa"/>
            <w:vMerge/>
            <w:tcBorders>
              <w:top w:val="nil"/>
              <w:left w:val="single" w:sz="12" w:space="0" w:color="000000"/>
              <w:bottom w:val="single" w:sz="12" w:space="0" w:color="000000"/>
              <w:right w:val="single" w:sz="4" w:space="0" w:color="000000"/>
            </w:tcBorders>
            <w:tcMar>
              <w:left w:w="49" w:type="dxa"/>
              <w:right w:w="49" w:type="dxa"/>
            </w:tcMar>
          </w:tcPr>
          <w:p w14:paraId="0452BDAB" w14:textId="77777777" w:rsidR="00BC1FB2" w:rsidRDefault="00BC1FB2" w:rsidP="00053679">
            <w:pPr>
              <w:spacing w:line="240" w:lineRule="exact"/>
              <w:rPr>
                <w:rFonts w:hint="default"/>
              </w:rPr>
            </w:pPr>
          </w:p>
        </w:tc>
        <w:tc>
          <w:tcPr>
            <w:tcW w:w="14800" w:type="dxa"/>
            <w:gridSpan w:val="9"/>
            <w:vMerge/>
            <w:tcBorders>
              <w:top w:val="nil"/>
              <w:left w:val="single" w:sz="4" w:space="0" w:color="000000"/>
              <w:bottom w:val="single" w:sz="12" w:space="0" w:color="000000"/>
              <w:right w:val="single" w:sz="12" w:space="0" w:color="000000"/>
            </w:tcBorders>
            <w:tcMar>
              <w:left w:w="49" w:type="dxa"/>
              <w:right w:w="49" w:type="dxa"/>
            </w:tcMar>
          </w:tcPr>
          <w:p w14:paraId="0452BDAC" w14:textId="77777777" w:rsidR="00BC1FB2" w:rsidRDefault="00BC1FB2" w:rsidP="00053679">
            <w:pPr>
              <w:spacing w:line="240" w:lineRule="exact"/>
              <w:rPr>
                <w:rFonts w:hint="default"/>
              </w:rPr>
            </w:pPr>
          </w:p>
        </w:tc>
      </w:tr>
    </w:tbl>
    <w:p w14:paraId="0452BDAE" w14:textId="77777777" w:rsidR="00BC1FB2" w:rsidRDefault="0015156C" w:rsidP="00B07BDF">
      <w:pPr>
        <w:rPr>
          <w:rFonts w:hint="default"/>
          <w:sz w:val="16"/>
        </w:rPr>
      </w:pPr>
      <w:r>
        <w:rPr>
          <w:sz w:val="18"/>
        </w:rPr>
        <w:t>２　所要数量の積算</w:t>
      </w:r>
      <w:r>
        <w:rPr>
          <w:sz w:val="16"/>
        </w:rPr>
        <w:t xml:space="preserve">                                                                 </w:t>
      </w:r>
    </w:p>
    <w:tbl>
      <w:tblPr>
        <w:tblW w:w="15040" w:type="dxa"/>
        <w:tblInd w:w="89" w:type="dxa"/>
        <w:tblLayout w:type="fixed"/>
        <w:tblCellMar>
          <w:left w:w="0" w:type="dxa"/>
          <w:right w:w="0" w:type="dxa"/>
        </w:tblCellMar>
        <w:tblLook w:val="0000" w:firstRow="0" w:lastRow="0" w:firstColumn="0" w:lastColumn="0" w:noHBand="0" w:noVBand="0"/>
      </w:tblPr>
      <w:tblGrid>
        <w:gridCol w:w="2000"/>
        <w:gridCol w:w="1280"/>
        <w:gridCol w:w="1520"/>
        <w:gridCol w:w="1600"/>
        <w:gridCol w:w="2240"/>
        <w:gridCol w:w="2240"/>
        <w:gridCol w:w="1440"/>
        <w:gridCol w:w="2720"/>
      </w:tblGrid>
      <w:tr w:rsidR="00BC1FB2" w14:paraId="0452BDB6" w14:textId="77777777" w:rsidTr="00B07BDF">
        <w:tc>
          <w:tcPr>
            <w:tcW w:w="2000" w:type="dxa"/>
            <w:vMerge w:val="restart"/>
            <w:tcBorders>
              <w:top w:val="single" w:sz="12" w:space="0" w:color="000000"/>
              <w:left w:val="single" w:sz="12" w:space="0" w:color="000000"/>
              <w:bottom w:val="nil"/>
              <w:right w:val="double" w:sz="4" w:space="0" w:color="000000"/>
            </w:tcBorders>
            <w:tcMar>
              <w:left w:w="49" w:type="dxa"/>
              <w:right w:w="49" w:type="dxa"/>
            </w:tcMar>
            <w:vAlign w:val="center"/>
          </w:tcPr>
          <w:p w14:paraId="0452BDAF" w14:textId="77777777" w:rsidR="00BC1FB2" w:rsidRDefault="0015156C" w:rsidP="00601C94">
            <w:pPr>
              <w:wordWrap/>
              <w:spacing w:line="240" w:lineRule="exact"/>
              <w:jc w:val="center"/>
              <w:rPr>
                <w:rFonts w:hint="default"/>
              </w:rPr>
            </w:pPr>
            <w:r>
              <w:t>免税機械番号及び機</w:t>
            </w:r>
          </w:p>
          <w:p w14:paraId="0452BDB0" w14:textId="77777777" w:rsidR="00BC1FB2" w:rsidRDefault="00BC1FB2" w:rsidP="00601C94">
            <w:pPr>
              <w:wordWrap/>
              <w:spacing w:line="240" w:lineRule="exact"/>
              <w:jc w:val="center"/>
              <w:rPr>
                <w:rFonts w:hint="default"/>
              </w:rPr>
            </w:pPr>
          </w:p>
          <w:p w14:paraId="0452BDB1" w14:textId="77777777" w:rsidR="00BC1FB2" w:rsidRDefault="00BC1FB2" w:rsidP="00601C94">
            <w:pPr>
              <w:wordWrap/>
              <w:spacing w:line="240" w:lineRule="exact"/>
              <w:jc w:val="center"/>
              <w:rPr>
                <w:rFonts w:hint="default"/>
              </w:rPr>
            </w:pPr>
          </w:p>
          <w:p w14:paraId="0452BDB2" w14:textId="77777777" w:rsidR="00BC1FB2" w:rsidRDefault="0015156C" w:rsidP="00601C94">
            <w:pPr>
              <w:wordWrap/>
              <w:spacing w:line="240" w:lineRule="exact"/>
              <w:jc w:val="center"/>
              <w:rPr>
                <w:rFonts w:hint="default"/>
              </w:rPr>
            </w:pPr>
            <w:r>
              <w:t>械、車両設備の名称</w:t>
            </w:r>
          </w:p>
        </w:tc>
        <w:tc>
          <w:tcPr>
            <w:tcW w:w="4400" w:type="dxa"/>
            <w:gridSpan w:val="3"/>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14:paraId="0452BDB3" w14:textId="77777777" w:rsidR="00BC1FB2" w:rsidRDefault="0015156C" w:rsidP="00601C94">
            <w:pPr>
              <w:wordWrap/>
              <w:spacing w:line="240" w:lineRule="exact"/>
              <w:jc w:val="center"/>
              <w:rPr>
                <w:rFonts w:hint="default"/>
              </w:rPr>
            </w:pPr>
            <w:r>
              <w:t>過　去　の　消　費　実　績</w:t>
            </w:r>
          </w:p>
        </w:tc>
        <w:tc>
          <w:tcPr>
            <w:tcW w:w="592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452BDB4" w14:textId="77777777" w:rsidR="00BC1FB2" w:rsidRDefault="0015156C" w:rsidP="00601C94">
            <w:pPr>
              <w:wordWrap/>
              <w:spacing w:line="240" w:lineRule="exact"/>
              <w:jc w:val="center"/>
              <w:rPr>
                <w:rFonts w:hint="default"/>
              </w:rPr>
            </w:pPr>
            <w:r>
              <w:t>所　　　要　　　数　　　量</w:t>
            </w:r>
          </w:p>
        </w:tc>
        <w:tc>
          <w:tcPr>
            <w:tcW w:w="272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0452BDB5" w14:textId="77777777" w:rsidR="00BC1FB2" w:rsidRDefault="0015156C" w:rsidP="00601C94">
            <w:pPr>
              <w:wordWrap/>
              <w:jc w:val="center"/>
              <w:rPr>
                <w:rFonts w:hint="default"/>
              </w:rPr>
            </w:pPr>
            <w:r>
              <w:rPr>
                <w:position w:val="8"/>
              </w:rPr>
              <w:t>備　　　　　　　考</w:t>
            </w:r>
          </w:p>
        </w:tc>
      </w:tr>
      <w:tr w:rsidR="00BC1FB2" w14:paraId="0452BDBD" w14:textId="77777777" w:rsidTr="00B07BDF">
        <w:tc>
          <w:tcPr>
            <w:tcW w:w="2000" w:type="dxa"/>
            <w:vMerge/>
            <w:tcBorders>
              <w:top w:val="nil"/>
              <w:left w:val="single" w:sz="12" w:space="0" w:color="000000"/>
              <w:bottom w:val="nil"/>
              <w:right w:val="double" w:sz="4" w:space="0" w:color="000000"/>
            </w:tcBorders>
            <w:tcMar>
              <w:left w:w="49" w:type="dxa"/>
              <w:right w:w="49" w:type="dxa"/>
            </w:tcMar>
            <w:vAlign w:val="center"/>
          </w:tcPr>
          <w:p w14:paraId="0452BDB7" w14:textId="77777777" w:rsidR="00BC1FB2" w:rsidRDefault="00BC1FB2" w:rsidP="00601C94">
            <w:pPr>
              <w:wordWrap/>
              <w:spacing w:line="240" w:lineRule="exact"/>
              <w:jc w:val="center"/>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B8" w14:textId="77777777" w:rsidR="00BC1FB2" w:rsidRDefault="0015156C" w:rsidP="00601C94">
            <w:pPr>
              <w:wordWrap/>
              <w:spacing w:line="240" w:lineRule="exact"/>
              <w:jc w:val="center"/>
              <w:rPr>
                <w:rFonts w:hint="default"/>
              </w:rPr>
            </w:pPr>
            <w:r w:rsidRPr="00601C94">
              <w:rPr>
                <w:w w:val="85"/>
                <w:fitText w:val="1200" w:id="-1004303103"/>
              </w:rPr>
              <w:t xml:space="preserve">実　績　期　</w:t>
            </w:r>
            <w:r w:rsidRPr="00601C94">
              <w:rPr>
                <w:spacing w:val="9"/>
                <w:w w:val="85"/>
                <w:fitText w:val="1200" w:id="-1004303103"/>
              </w:rPr>
              <w:t>間</w:t>
            </w:r>
          </w:p>
        </w:tc>
        <w:tc>
          <w:tcPr>
            <w:tcW w:w="312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B9" w14:textId="77777777" w:rsidR="00BC1FB2" w:rsidRDefault="0015156C" w:rsidP="00601C94">
            <w:pPr>
              <w:wordWrap/>
              <w:spacing w:line="240" w:lineRule="exact"/>
              <w:jc w:val="center"/>
              <w:rPr>
                <w:rFonts w:hint="default"/>
              </w:rPr>
            </w:pPr>
            <w:r>
              <w:t>～</w:t>
            </w: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BA" w14:textId="77777777" w:rsidR="00BC1FB2" w:rsidRDefault="0015156C" w:rsidP="00601C94">
            <w:pPr>
              <w:wordWrap/>
              <w:spacing w:line="240" w:lineRule="exact"/>
              <w:jc w:val="center"/>
              <w:rPr>
                <w:rFonts w:hint="default"/>
              </w:rPr>
            </w:pPr>
            <w:r>
              <w:t>所要数量計算期間</w:t>
            </w:r>
          </w:p>
        </w:tc>
        <w:tc>
          <w:tcPr>
            <w:tcW w:w="3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BB" w14:textId="77777777" w:rsidR="00BC1FB2" w:rsidRDefault="0015156C" w:rsidP="00601C94">
            <w:pPr>
              <w:wordWrap/>
              <w:spacing w:line="240" w:lineRule="exact"/>
              <w:jc w:val="center"/>
              <w:rPr>
                <w:rFonts w:hint="default"/>
              </w:rPr>
            </w:pPr>
            <w:r w:rsidRPr="00601C94">
              <w:rPr>
                <w:w w:val="94"/>
                <w:fitText w:val="3400" w:id="-1004302592"/>
              </w:rPr>
              <w:t xml:space="preserve">年　　月　　日　～　　年　　月　　</w:t>
            </w:r>
            <w:r w:rsidRPr="00601C94">
              <w:rPr>
                <w:spacing w:val="12"/>
                <w:w w:val="94"/>
                <w:fitText w:val="3400" w:id="-1004302592"/>
              </w:rPr>
              <w:t>日</w:t>
            </w:r>
          </w:p>
        </w:tc>
        <w:tc>
          <w:tcPr>
            <w:tcW w:w="2720" w:type="dxa"/>
            <w:vMerge/>
            <w:tcBorders>
              <w:top w:val="nil"/>
              <w:left w:val="single" w:sz="4" w:space="0" w:color="000000"/>
              <w:bottom w:val="nil"/>
              <w:right w:val="single" w:sz="12" w:space="0" w:color="000000"/>
            </w:tcBorders>
            <w:tcMar>
              <w:left w:w="49" w:type="dxa"/>
              <w:right w:w="49" w:type="dxa"/>
            </w:tcMar>
          </w:tcPr>
          <w:p w14:paraId="0452BDBC" w14:textId="77777777" w:rsidR="00BC1FB2" w:rsidRDefault="00BC1FB2" w:rsidP="00053679">
            <w:pPr>
              <w:wordWrap/>
              <w:spacing w:line="240" w:lineRule="exact"/>
              <w:rPr>
                <w:rFonts w:hint="default"/>
              </w:rPr>
            </w:pPr>
          </w:p>
        </w:tc>
      </w:tr>
      <w:tr w:rsidR="00B07BDF" w14:paraId="0452BDC6" w14:textId="77777777" w:rsidTr="00B07BDF">
        <w:trPr>
          <w:trHeight w:val="168"/>
        </w:trPr>
        <w:tc>
          <w:tcPr>
            <w:tcW w:w="2000" w:type="dxa"/>
            <w:vMerge/>
            <w:tcBorders>
              <w:top w:val="nil"/>
              <w:left w:val="single" w:sz="12" w:space="0" w:color="000000"/>
              <w:bottom w:val="nil"/>
              <w:right w:val="double" w:sz="4" w:space="0" w:color="000000"/>
            </w:tcBorders>
            <w:tcMar>
              <w:left w:w="49" w:type="dxa"/>
              <w:right w:w="49" w:type="dxa"/>
            </w:tcMar>
            <w:vAlign w:val="center"/>
          </w:tcPr>
          <w:p w14:paraId="0452BDBE" w14:textId="77777777" w:rsidR="00B07BDF" w:rsidRDefault="00B07BDF" w:rsidP="00B07BDF">
            <w:pPr>
              <w:wordWrap/>
              <w:spacing w:line="240" w:lineRule="exact"/>
              <w:jc w:val="center"/>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BF" w14:textId="77777777" w:rsidR="00B07BDF" w:rsidRDefault="00B07BDF" w:rsidP="00B07BDF">
            <w:pPr>
              <w:wordWrap/>
              <w:spacing w:line="240" w:lineRule="exact"/>
              <w:jc w:val="center"/>
              <w:rPr>
                <w:rFonts w:hint="default"/>
              </w:rPr>
            </w:pPr>
            <w:r w:rsidRPr="00601C94">
              <w:rPr>
                <w:w w:val="71"/>
                <w:fitText w:val="1000" w:id="-1004302848"/>
              </w:rPr>
              <w:t>免税証交付数</w:t>
            </w:r>
            <w:r w:rsidRPr="00601C94">
              <w:rPr>
                <w:spacing w:val="7"/>
                <w:w w:val="71"/>
                <w:fitText w:val="1000" w:id="-1004302848"/>
              </w:rPr>
              <w:t>量</w:t>
            </w:r>
          </w:p>
        </w:tc>
        <w:tc>
          <w:tcPr>
            <w:tcW w:w="312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C0" w14:textId="77777777" w:rsidR="00B07BDF" w:rsidRDefault="00B07BDF" w:rsidP="00B07BDF">
            <w:pPr>
              <w:wordWrap/>
              <w:jc w:val="right"/>
              <w:rPr>
                <w:rFonts w:hint="default"/>
              </w:rPr>
            </w:pPr>
            <w:r>
              <w:rPr>
                <w:position w:val="-6"/>
              </w:rPr>
              <w:t>㍑</w:t>
            </w:r>
          </w:p>
        </w:tc>
        <w:tc>
          <w:tcPr>
            <w:tcW w:w="44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C1" w14:textId="77777777" w:rsidR="00B07BDF" w:rsidRDefault="00B07BDF" w:rsidP="00B07BDF">
            <w:pPr>
              <w:wordWrap/>
              <w:spacing w:line="240" w:lineRule="exact"/>
              <w:jc w:val="center"/>
              <w:rPr>
                <w:rFonts w:hint="default"/>
              </w:rPr>
            </w:pPr>
            <w:r>
              <w:t>時　　間　　割　　計　　算</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52BDC2" w14:textId="77777777" w:rsidR="00B07BDF" w:rsidRDefault="00B07BDF" w:rsidP="00B07BDF">
            <w:pPr>
              <w:wordWrap/>
              <w:spacing w:line="240" w:lineRule="exact"/>
              <w:jc w:val="center"/>
              <w:rPr>
                <w:rFonts w:hint="default"/>
              </w:rPr>
            </w:pPr>
            <w:r>
              <w:t>申 請 数 量</w:t>
            </w:r>
          </w:p>
          <w:p w14:paraId="0452BDC3" w14:textId="77777777" w:rsidR="00B07BDF" w:rsidRDefault="00B07BDF" w:rsidP="00B07BDF">
            <w:pPr>
              <w:wordWrap/>
              <w:spacing w:line="240" w:lineRule="exact"/>
              <w:rPr>
                <w:rFonts w:hint="default"/>
              </w:rPr>
            </w:pPr>
          </w:p>
          <w:p w14:paraId="0452BDC4" w14:textId="77777777" w:rsidR="00B07BDF" w:rsidRDefault="00B07BDF" w:rsidP="00B07BDF">
            <w:pPr>
              <w:wordWrap/>
              <w:jc w:val="right"/>
              <w:rPr>
                <w:rFonts w:hint="default"/>
              </w:rPr>
            </w:pPr>
            <w:r>
              <w:rPr>
                <w:position w:val="-6"/>
              </w:rPr>
              <w:t>㍑</w:t>
            </w:r>
          </w:p>
        </w:tc>
        <w:tc>
          <w:tcPr>
            <w:tcW w:w="2720" w:type="dxa"/>
            <w:vMerge/>
            <w:tcBorders>
              <w:top w:val="nil"/>
              <w:left w:val="single" w:sz="4" w:space="0" w:color="000000"/>
              <w:bottom w:val="nil"/>
              <w:right w:val="single" w:sz="12" w:space="0" w:color="000000"/>
            </w:tcBorders>
            <w:tcMar>
              <w:left w:w="49" w:type="dxa"/>
              <w:right w:w="49" w:type="dxa"/>
            </w:tcMar>
          </w:tcPr>
          <w:p w14:paraId="0452BDC5" w14:textId="77777777" w:rsidR="00B07BDF" w:rsidRDefault="00B07BDF" w:rsidP="00B07BDF">
            <w:pPr>
              <w:wordWrap/>
              <w:spacing w:line="240" w:lineRule="exact"/>
              <w:rPr>
                <w:rFonts w:hint="default"/>
              </w:rPr>
            </w:pPr>
          </w:p>
        </w:tc>
      </w:tr>
      <w:tr w:rsidR="00BC1FB2" w14:paraId="0452BDD3" w14:textId="77777777" w:rsidTr="00B07BDF">
        <w:tc>
          <w:tcPr>
            <w:tcW w:w="2000" w:type="dxa"/>
            <w:vMerge/>
            <w:tcBorders>
              <w:top w:val="nil"/>
              <w:left w:val="single" w:sz="12" w:space="0" w:color="000000"/>
              <w:bottom w:val="single" w:sz="4" w:space="0" w:color="000000"/>
              <w:right w:val="double" w:sz="4" w:space="0" w:color="000000"/>
            </w:tcBorders>
            <w:tcMar>
              <w:left w:w="49" w:type="dxa"/>
              <w:right w:w="49" w:type="dxa"/>
            </w:tcMar>
          </w:tcPr>
          <w:p w14:paraId="0452BDC7" w14:textId="77777777" w:rsidR="00BC1FB2" w:rsidRDefault="00BC1FB2" w:rsidP="00053679">
            <w:pPr>
              <w:wordWrap/>
              <w:spacing w:line="240" w:lineRule="exact"/>
              <w:jc w:val="center"/>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C8" w14:textId="77777777" w:rsidR="00BC1FB2" w:rsidRDefault="0015156C" w:rsidP="00B07BDF">
            <w:pPr>
              <w:wordWrap/>
              <w:jc w:val="center"/>
              <w:rPr>
                <w:rFonts w:hint="default"/>
              </w:rPr>
            </w:pPr>
            <w:r w:rsidRPr="00601C94">
              <w:rPr>
                <w:spacing w:val="1"/>
                <w:w w:val="88"/>
                <w:sz w:val="14"/>
                <w:fitText w:val="1120" w:id="-1004302847"/>
              </w:rPr>
              <w:t>(免税)軽油消費実績</w:t>
            </w:r>
            <w:r>
              <w:rPr>
                <w:position w:val="-6"/>
              </w:rPr>
              <w:t>(ｱ)   ㍑</w:t>
            </w: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C9" w14:textId="77777777" w:rsidR="00BC1FB2" w:rsidRDefault="0015156C" w:rsidP="00601C94">
            <w:pPr>
              <w:wordWrap/>
              <w:spacing w:line="280" w:lineRule="exact"/>
              <w:jc w:val="center"/>
              <w:rPr>
                <w:rFonts w:hint="default"/>
              </w:rPr>
            </w:pPr>
            <w:r>
              <w:t>延べ稼働日数</w:t>
            </w:r>
          </w:p>
          <w:p w14:paraId="0452BDCA" w14:textId="77777777" w:rsidR="00BC1FB2" w:rsidRDefault="0015156C" w:rsidP="00B07BDF">
            <w:pPr>
              <w:wordWrap/>
              <w:jc w:val="center"/>
              <w:rPr>
                <w:rFonts w:hint="default"/>
              </w:rPr>
            </w:pPr>
            <w:r>
              <w:rPr>
                <w:position w:val="-6"/>
              </w:rPr>
              <w:t>(ｲ)　  日</w:t>
            </w: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CB" w14:textId="77777777" w:rsidR="00BC1FB2" w:rsidRDefault="0015156C" w:rsidP="00601C94">
            <w:pPr>
              <w:wordWrap/>
              <w:spacing w:line="280" w:lineRule="exact"/>
              <w:jc w:val="center"/>
              <w:rPr>
                <w:rFonts w:hint="default"/>
              </w:rPr>
            </w:pPr>
            <w:r>
              <w:t>延べ稼働時間</w:t>
            </w:r>
          </w:p>
          <w:p w14:paraId="0452BDCC" w14:textId="77777777" w:rsidR="00BC1FB2" w:rsidRDefault="0015156C" w:rsidP="00B07BDF">
            <w:pPr>
              <w:wordWrap/>
              <w:jc w:val="center"/>
              <w:rPr>
                <w:rFonts w:hint="default"/>
              </w:rPr>
            </w:pPr>
            <w:r>
              <w:rPr>
                <w:position w:val="-6"/>
              </w:rPr>
              <w:t>(ｳ) 　h:m</w:t>
            </w: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CD" w14:textId="77777777" w:rsidR="00BC1FB2" w:rsidRDefault="0015156C" w:rsidP="00601C94">
            <w:pPr>
              <w:wordWrap/>
              <w:spacing w:line="280" w:lineRule="exact"/>
              <w:jc w:val="center"/>
              <w:rPr>
                <w:rFonts w:hint="default"/>
              </w:rPr>
            </w:pPr>
            <w:r w:rsidRPr="0015156C">
              <w:rPr>
                <w:spacing w:val="25"/>
                <w:w w:val="50"/>
                <w:fitText w:val="1906" w:id="3"/>
              </w:rPr>
              <w:t>期間中の延べ稼働予定時間</w:t>
            </w:r>
            <w:r w:rsidRPr="0015156C">
              <w:rPr>
                <w:spacing w:val="3"/>
                <w:w w:val="50"/>
                <w:fitText w:val="1906" w:id="3"/>
              </w:rPr>
              <w:t>数</w:t>
            </w:r>
          </w:p>
          <w:p w14:paraId="0452BDCE" w14:textId="77777777" w:rsidR="00BC1FB2" w:rsidRDefault="0015156C" w:rsidP="00B07BDF">
            <w:pPr>
              <w:wordWrap/>
              <w:jc w:val="center"/>
              <w:rPr>
                <w:rFonts w:hint="default"/>
              </w:rPr>
            </w:pPr>
            <w:r>
              <w:rPr>
                <w:position w:val="-6"/>
              </w:rPr>
              <w:t xml:space="preserve">(ｴ) 　　 </w:t>
            </w:r>
            <w:r>
              <w:t xml:space="preserve"> </w:t>
            </w:r>
            <w:r>
              <w:rPr>
                <w:position w:val="-6"/>
              </w:rPr>
              <w:t xml:space="preserve"> h:m</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CF" w14:textId="77777777" w:rsidR="00BC1FB2" w:rsidRDefault="0015156C" w:rsidP="00601C94">
            <w:pPr>
              <w:wordWrap/>
              <w:spacing w:line="280" w:lineRule="exact"/>
              <w:jc w:val="center"/>
              <w:rPr>
                <w:rFonts w:hint="default"/>
              </w:rPr>
            </w:pPr>
            <w:r w:rsidRPr="00601C94">
              <w:rPr>
                <w:spacing w:val="63"/>
                <w:w w:val="50"/>
                <w:fitText w:val="1906" w:id="4"/>
              </w:rPr>
              <w:t>所要数量</w:t>
            </w:r>
            <w:r w:rsidRPr="00601C94">
              <w:rPr>
                <w:spacing w:val="63"/>
                <w:sz w:val="14"/>
                <w:fitText w:val="1906" w:id="4"/>
              </w:rPr>
              <w:t>(ｱ÷ｳ×ｴ</w:t>
            </w:r>
            <w:r w:rsidRPr="00601C94">
              <w:rPr>
                <w:spacing w:val="-5"/>
                <w:sz w:val="14"/>
                <w:fitText w:val="1906" w:id="4"/>
              </w:rPr>
              <w:t>)</w:t>
            </w:r>
          </w:p>
          <w:p w14:paraId="0452BDD0" w14:textId="77777777" w:rsidR="00BC1FB2" w:rsidRDefault="0015156C" w:rsidP="00B07BDF">
            <w:pPr>
              <w:wordWrap/>
              <w:jc w:val="center"/>
              <w:rPr>
                <w:rFonts w:hint="default"/>
              </w:rPr>
            </w:pPr>
            <w:r>
              <w:rPr>
                <w:position w:val="-6"/>
              </w:rPr>
              <w:t>(ｵ)　　　　　 ㍑</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452BDD1" w14:textId="77777777" w:rsidR="00BC1FB2" w:rsidRDefault="00BC1FB2" w:rsidP="00053679">
            <w:pPr>
              <w:wordWrap/>
              <w:spacing w:line="240" w:lineRule="exact"/>
              <w:jc w:val="right"/>
              <w:rPr>
                <w:rFonts w:hint="default"/>
              </w:rPr>
            </w:pPr>
          </w:p>
        </w:tc>
        <w:tc>
          <w:tcPr>
            <w:tcW w:w="2720" w:type="dxa"/>
            <w:vMerge/>
            <w:tcBorders>
              <w:top w:val="nil"/>
              <w:left w:val="single" w:sz="4" w:space="0" w:color="000000"/>
              <w:bottom w:val="single" w:sz="4" w:space="0" w:color="000000"/>
              <w:right w:val="single" w:sz="12" w:space="0" w:color="000000"/>
            </w:tcBorders>
            <w:tcMar>
              <w:left w:w="49" w:type="dxa"/>
              <w:right w:w="49" w:type="dxa"/>
            </w:tcMar>
          </w:tcPr>
          <w:p w14:paraId="0452BDD2" w14:textId="77777777" w:rsidR="00BC1FB2" w:rsidRDefault="00BC1FB2" w:rsidP="00053679">
            <w:pPr>
              <w:wordWrap/>
              <w:spacing w:line="240" w:lineRule="exact"/>
              <w:rPr>
                <w:rFonts w:hint="default"/>
              </w:rPr>
            </w:pPr>
          </w:p>
        </w:tc>
      </w:tr>
      <w:tr w:rsidR="00BC1FB2" w14:paraId="0452BDDD"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DD4" w14:textId="77777777" w:rsidR="00BC1FB2" w:rsidRDefault="0015156C" w:rsidP="00053679">
            <w:pPr>
              <w:wordWrap/>
              <w:spacing w:line="240" w:lineRule="exact"/>
              <w:rPr>
                <w:rFonts w:hint="default"/>
              </w:rPr>
            </w:pPr>
            <w:r>
              <w:t>№</w:t>
            </w:r>
            <w:r>
              <w:rPr>
                <w:rFonts w:ascii="HGP行書体" w:eastAsia="HGP行書体" w:hAnsi="HGP行書体"/>
              </w:rPr>
              <w:t xml:space="preserve">  </w:t>
            </w:r>
            <w:r>
              <w:t xml:space="preserve">  </w:t>
            </w:r>
          </w:p>
          <w:p w14:paraId="0452BDD5"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D6"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D7"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D8"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D9"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DA"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DB"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DC" w14:textId="77777777" w:rsidR="00BC1FB2" w:rsidRDefault="00BC1FB2" w:rsidP="00030FCA">
            <w:pPr>
              <w:wordWrap/>
              <w:spacing w:line="240" w:lineRule="exact"/>
              <w:jc w:val="both"/>
              <w:rPr>
                <w:rFonts w:hint="default"/>
              </w:rPr>
            </w:pPr>
          </w:p>
        </w:tc>
      </w:tr>
      <w:tr w:rsidR="00BC1FB2" w14:paraId="0452BDE7"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DDE" w14:textId="77777777" w:rsidR="00BC1FB2" w:rsidRDefault="0015156C" w:rsidP="00053679">
            <w:pPr>
              <w:wordWrap/>
              <w:spacing w:line="240" w:lineRule="exact"/>
              <w:rPr>
                <w:rFonts w:hint="default"/>
              </w:rPr>
            </w:pPr>
            <w:r>
              <w:t>№</w:t>
            </w:r>
            <w:r>
              <w:rPr>
                <w:rFonts w:ascii="HGP行書体" w:eastAsia="HGP行書体" w:hAnsi="HGP行書体"/>
              </w:rPr>
              <w:t xml:space="preserve">  </w:t>
            </w:r>
          </w:p>
          <w:p w14:paraId="0452BDDF"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E0"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E1"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E2"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E3"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E4"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E5"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E6" w14:textId="77777777" w:rsidR="00BC1FB2" w:rsidRDefault="00BC1FB2" w:rsidP="00030FCA">
            <w:pPr>
              <w:wordWrap/>
              <w:spacing w:line="240" w:lineRule="exact"/>
              <w:jc w:val="both"/>
              <w:rPr>
                <w:rFonts w:hint="default"/>
              </w:rPr>
            </w:pPr>
          </w:p>
        </w:tc>
      </w:tr>
      <w:tr w:rsidR="00BC1FB2" w14:paraId="0452BDF1"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DE8" w14:textId="77777777" w:rsidR="00BC1FB2" w:rsidRDefault="0015156C" w:rsidP="00053679">
            <w:pPr>
              <w:wordWrap/>
              <w:spacing w:line="240" w:lineRule="exact"/>
              <w:rPr>
                <w:rFonts w:hint="default"/>
              </w:rPr>
            </w:pPr>
            <w:r>
              <w:t>№</w:t>
            </w:r>
            <w:r>
              <w:rPr>
                <w:rFonts w:ascii="HGP行書体" w:eastAsia="HGP行書体" w:hAnsi="HGP行書体"/>
              </w:rPr>
              <w:t xml:space="preserve">  </w:t>
            </w:r>
            <w:r>
              <w:t xml:space="preserve">                                          </w:t>
            </w:r>
          </w:p>
          <w:p w14:paraId="0452BDE9"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EA"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EB"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EC"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ED"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EE"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EF"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F0" w14:textId="77777777" w:rsidR="00BC1FB2" w:rsidRDefault="00BC1FB2" w:rsidP="00030FCA">
            <w:pPr>
              <w:wordWrap/>
              <w:spacing w:line="240" w:lineRule="exact"/>
              <w:jc w:val="both"/>
              <w:rPr>
                <w:rFonts w:hint="default"/>
              </w:rPr>
            </w:pPr>
          </w:p>
        </w:tc>
      </w:tr>
      <w:tr w:rsidR="00BC1FB2" w14:paraId="0452BDFB"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DF2" w14:textId="77777777" w:rsidR="00BC1FB2" w:rsidRDefault="0015156C" w:rsidP="00053679">
            <w:pPr>
              <w:wordWrap/>
              <w:spacing w:line="240" w:lineRule="exact"/>
              <w:rPr>
                <w:rFonts w:hint="default"/>
              </w:rPr>
            </w:pPr>
            <w:r>
              <w:rPr>
                <w:sz w:val="18"/>
              </w:rPr>
              <w:t xml:space="preserve">№              </w:t>
            </w:r>
          </w:p>
          <w:p w14:paraId="0452BDF3"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F4"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F5"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F6"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DF7"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F8"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F9"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DFA" w14:textId="77777777" w:rsidR="00BC1FB2" w:rsidRDefault="00BC1FB2" w:rsidP="00030FCA">
            <w:pPr>
              <w:wordWrap/>
              <w:spacing w:line="240" w:lineRule="exact"/>
              <w:jc w:val="both"/>
              <w:rPr>
                <w:rFonts w:hint="default"/>
              </w:rPr>
            </w:pPr>
          </w:p>
        </w:tc>
      </w:tr>
      <w:tr w:rsidR="00BC1FB2" w14:paraId="0452BE05"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DFC" w14:textId="77777777" w:rsidR="00BC1FB2" w:rsidRDefault="0015156C" w:rsidP="00053679">
            <w:pPr>
              <w:wordWrap/>
              <w:spacing w:line="240" w:lineRule="exact"/>
              <w:rPr>
                <w:rFonts w:hint="default"/>
              </w:rPr>
            </w:pPr>
            <w:r>
              <w:rPr>
                <w:sz w:val="18"/>
              </w:rPr>
              <w:t xml:space="preserve">№              </w:t>
            </w:r>
          </w:p>
          <w:p w14:paraId="0452BDFD"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DFE"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DFF"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E00"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E01"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02"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03"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E04" w14:textId="77777777" w:rsidR="00BC1FB2" w:rsidRDefault="00BC1FB2" w:rsidP="00030FCA">
            <w:pPr>
              <w:wordWrap/>
              <w:spacing w:line="240" w:lineRule="exact"/>
              <w:jc w:val="both"/>
              <w:rPr>
                <w:rFonts w:hint="default"/>
              </w:rPr>
            </w:pPr>
          </w:p>
        </w:tc>
      </w:tr>
      <w:tr w:rsidR="00BC1FB2" w14:paraId="0452BE0F"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E06" w14:textId="77777777" w:rsidR="00BC1FB2" w:rsidRDefault="0015156C" w:rsidP="00053679">
            <w:pPr>
              <w:wordWrap/>
              <w:spacing w:line="240" w:lineRule="exact"/>
              <w:rPr>
                <w:rFonts w:hint="default"/>
              </w:rPr>
            </w:pPr>
            <w:r>
              <w:rPr>
                <w:sz w:val="18"/>
              </w:rPr>
              <w:t xml:space="preserve">№              </w:t>
            </w:r>
          </w:p>
          <w:p w14:paraId="0452BE07"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E08"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09"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E0A"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E0B"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0C"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0D"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E0E" w14:textId="77777777" w:rsidR="00BC1FB2" w:rsidRDefault="00BC1FB2" w:rsidP="00030FCA">
            <w:pPr>
              <w:wordWrap/>
              <w:spacing w:line="240" w:lineRule="exact"/>
              <w:jc w:val="both"/>
              <w:rPr>
                <w:rFonts w:hint="default"/>
              </w:rPr>
            </w:pPr>
          </w:p>
        </w:tc>
      </w:tr>
      <w:tr w:rsidR="00BC1FB2" w14:paraId="0452BE19" w14:textId="77777777" w:rsidTr="005A213A">
        <w:tc>
          <w:tcPr>
            <w:tcW w:w="2000" w:type="dxa"/>
            <w:tcBorders>
              <w:top w:val="single" w:sz="4" w:space="0" w:color="000000"/>
              <w:left w:val="single" w:sz="12" w:space="0" w:color="000000"/>
              <w:bottom w:val="single" w:sz="4" w:space="0" w:color="000000"/>
              <w:right w:val="double" w:sz="4" w:space="0" w:color="000000"/>
            </w:tcBorders>
            <w:tcMar>
              <w:left w:w="49" w:type="dxa"/>
              <w:right w:w="49" w:type="dxa"/>
            </w:tcMar>
          </w:tcPr>
          <w:p w14:paraId="0452BE10" w14:textId="77777777" w:rsidR="00BC1FB2" w:rsidRDefault="0015156C" w:rsidP="00053679">
            <w:pPr>
              <w:wordWrap/>
              <w:spacing w:line="240" w:lineRule="exact"/>
              <w:rPr>
                <w:rFonts w:hint="default"/>
              </w:rPr>
            </w:pPr>
            <w:r>
              <w:rPr>
                <w:sz w:val="18"/>
              </w:rPr>
              <w:t xml:space="preserve">№              </w:t>
            </w:r>
          </w:p>
          <w:p w14:paraId="0452BE11"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52BE12"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13"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E14"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52BE15"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16"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2BE17"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52BE18" w14:textId="77777777" w:rsidR="00BC1FB2" w:rsidRDefault="00BC1FB2" w:rsidP="00030FCA">
            <w:pPr>
              <w:wordWrap/>
              <w:spacing w:line="240" w:lineRule="exact"/>
              <w:jc w:val="both"/>
              <w:rPr>
                <w:rFonts w:hint="default"/>
              </w:rPr>
            </w:pPr>
          </w:p>
        </w:tc>
      </w:tr>
      <w:tr w:rsidR="00BC1FB2" w14:paraId="0452BE23" w14:textId="77777777" w:rsidTr="005A213A">
        <w:tc>
          <w:tcPr>
            <w:tcW w:w="2000" w:type="dxa"/>
            <w:tcBorders>
              <w:top w:val="single" w:sz="4" w:space="0" w:color="000000"/>
              <w:left w:val="single" w:sz="12" w:space="0" w:color="000000"/>
              <w:bottom w:val="double" w:sz="4" w:space="0" w:color="000000"/>
              <w:right w:val="double" w:sz="4" w:space="0" w:color="000000"/>
            </w:tcBorders>
            <w:tcMar>
              <w:left w:w="49" w:type="dxa"/>
              <w:right w:w="49" w:type="dxa"/>
            </w:tcMar>
          </w:tcPr>
          <w:p w14:paraId="0452BE1A" w14:textId="77777777" w:rsidR="00BC1FB2" w:rsidRDefault="0015156C" w:rsidP="00053679">
            <w:pPr>
              <w:wordWrap/>
              <w:spacing w:line="240" w:lineRule="exact"/>
              <w:rPr>
                <w:rFonts w:hint="default"/>
              </w:rPr>
            </w:pPr>
            <w:r>
              <w:rPr>
                <w:sz w:val="18"/>
              </w:rPr>
              <w:t xml:space="preserve">№              </w:t>
            </w:r>
          </w:p>
          <w:p w14:paraId="0452BE1B" w14:textId="77777777" w:rsidR="00BC1FB2" w:rsidRDefault="00BC1FB2" w:rsidP="00053679">
            <w:pPr>
              <w:wordWrap/>
              <w:spacing w:line="240" w:lineRule="exact"/>
              <w:rPr>
                <w:rFonts w:hint="default"/>
              </w:rPr>
            </w:pPr>
          </w:p>
        </w:tc>
        <w:tc>
          <w:tcPr>
            <w:tcW w:w="1280" w:type="dxa"/>
            <w:tcBorders>
              <w:top w:val="single" w:sz="4" w:space="0" w:color="000000"/>
              <w:left w:val="double" w:sz="4" w:space="0" w:color="000000"/>
              <w:bottom w:val="double" w:sz="4" w:space="0" w:color="000000"/>
              <w:right w:val="single" w:sz="4" w:space="0" w:color="000000"/>
            </w:tcBorders>
            <w:tcMar>
              <w:left w:w="49" w:type="dxa"/>
              <w:right w:w="49" w:type="dxa"/>
            </w:tcMar>
            <w:vAlign w:val="center"/>
          </w:tcPr>
          <w:p w14:paraId="0452BE1C" w14:textId="77777777" w:rsidR="00BC1FB2" w:rsidRDefault="00BC1FB2" w:rsidP="005A213A">
            <w:pPr>
              <w:wordWrap/>
              <w:spacing w:line="240" w:lineRule="exact"/>
              <w:jc w:val="both"/>
              <w:rPr>
                <w:rFonts w:hint="default"/>
              </w:rPr>
            </w:pPr>
          </w:p>
        </w:tc>
        <w:tc>
          <w:tcPr>
            <w:tcW w:w="152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452BE1D" w14:textId="77777777" w:rsidR="00BC1FB2" w:rsidRDefault="00BC1FB2" w:rsidP="005A213A">
            <w:pPr>
              <w:wordWrap/>
              <w:spacing w:line="240" w:lineRule="exact"/>
              <w:jc w:val="both"/>
              <w:rPr>
                <w:rFonts w:hint="default"/>
              </w:rPr>
            </w:pPr>
          </w:p>
        </w:tc>
        <w:tc>
          <w:tcPr>
            <w:tcW w:w="1600"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14:paraId="0452BE1E" w14:textId="77777777" w:rsidR="00BC1FB2" w:rsidRDefault="00BC1FB2" w:rsidP="005A213A">
            <w:pPr>
              <w:wordWrap/>
              <w:spacing w:line="240" w:lineRule="exact"/>
              <w:jc w:val="both"/>
              <w:rPr>
                <w:rFonts w:hint="default"/>
              </w:rPr>
            </w:pPr>
          </w:p>
        </w:tc>
        <w:tc>
          <w:tcPr>
            <w:tcW w:w="2240" w:type="dxa"/>
            <w:tcBorders>
              <w:top w:val="single" w:sz="4" w:space="0" w:color="000000"/>
              <w:left w:val="single" w:sz="12" w:space="0" w:color="000000"/>
              <w:bottom w:val="double" w:sz="4" w:space="0" w:color="000000"/>
              <w:right w:val="single" w:sz="4" w:space="0" w:color="000000"/>
            </w:tcBorders>
            <w:tcMar>
              <w:left w:w="49" w:type="dxa"/>
              <w:right w:w="49" w:type="dxa"/>
            </w:tcMar>
            <w:vAlign w:val="center"/>
          </w:tcPr>
          <w:p w14:paraId="0452BE1F" w14:textId="77777777" w:rsidR="00BC1FB2" w:rsidRDefault="00BC1FB2" w:rsidP="005A213A">
            <w:pPr>
              <w:wordWrap/>
              <w:spacing w:line="240" w:lineRule="exact"/>
              <w:jc w:val="both"/>
              <w:rPr>
                <w:rFonts w:hint="default"/>
              </w:rPr>
            </w:pPr>
          </w:p>
        </w:tc>
        <w:tc>
          <w:tcPr>
            <w:tcW w:w="22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452BE20" w14:textId="77777777" w:rsidR="00BC1FB2" w:rsidRDefault="00BC1FB2" w:rsidP="005A213A">
            <w:pPr>
              <w:wordWrap/>
              <w:spacing w:line="240" w:lineRule="exact"/>
              <w:jc w:val="both"/>
              <w:rPr>
                <w:rFonts w:hint="default"/>
              </w:rPr>
            </w:pPr>
          </w:p>
        </w:tc>
        <w:tc>
          <w:tcPr>
            <w:tcW w:w="144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452BE21" w14:textId="77777777" w:rsidR="00BC1FB2" w:rsidRDefault="00BC1FB2" w:rsidP="005A213A">
            <w:pPr>
              <w:wordWrap/>
              <w:spacing w:line="240" w:lineRule="exact"/>
              <w:jc w:val="both"/>
              <w:rPr>
                <w:rFonts w:hint="default"/>
              </w:rPr>
            </w:pPr>
          </w:p>
        </w:tc>
        <w:tc>
          <w:tcPr>
            <w:tcW w:w="2720"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14:paraId="0452BE22" w14:textId="77777777" w:rsidR="00BC1FB2" w:rsidRDefault="00BC1FB2" w:rsidP="00030FCA">
            <w:pPr>
              <w:wordWrap/>
              <w:spacing w:line="240" w:lineRule="exact"/>
              <w:jc w:val="both"/>
              <w:rPr>
                <w:rFonts w:hint="default"/>
              </w:rPr>
            </w:pPr>
          </w:p>
        </w:tc>
      </w:tr>
      <w:tr w:rsidR="00BC1FB2" w14:paraId="0452BE2C" w14:textId="77777777" w:rsidTr="005A213A">
        <w:trPr>
          <w:trHeight w:val="518"/>
        </w:trPr>
        <w:tc>
          <w:tcPr>
            <w:tcW w:w="2000" w:type="dxa"/>
            <w:tcBorders>
              <w:top w:val="double" w:sz="4" w:space="0" w:color="000000"/>
              <w:left w:val="single" w:sz="12" w:space="0" w:color="000000"/>
              <w:bottom w:val="double" w:sz="4" w:space="0" w:color="000000"/>
              <w:right w:val="double" w:sz="4" w:space="0" w:color="000000"/>
            </w:tcBorders>
            <w:tcMar>
              <w:left w:w="49" w:type="dxa"/>
              <w:right w:w="49" w:type="dxa"/>
            </w:tcMar>
            <w:vAlign w:val="center"/>
          </w:tcPr>
          <w:p w14:paraId="0452BE24" w14:textId="77777777" w:rsidR="00BC1FB2" w:rsidRDefault="0015156C" w:rsidP="00601C94">
            <w:pPr>
              <w:wordWrap/>
              <w:spacing w:line="240" w:lineRule="exact"/>
              <w:jc w:val="center"/>
              <w:rPr>
                <w:rFonts w:hint="default"/>
              </w:rPr>
            </w:pPr>
            <w:r>
              <w:t>計</w:t>
            </w:r>
          </w:p>
        </w:tc>
        <w:tc>
          <w:tcPr>
            <w:tcW w:w="1280" w:type="dxa"/>
            <w:tcBorders>
              <w:top w:val="double" w:sz="4" w:space="0" w:color="000000"/>
              <w:left w:val="double" w:sz="4" w:space="0" w:color="000000"/>
              <w:bottom w:val="double" w:sz="4" w:space="0" w:color="000000"/>
              <w:right w:val="single" w:sz="4" w:space="0" w:color="000000"/>
            </w:tcBorders>
            <w:tcMar>
              <w:left w:w="49" w:type="dxa"/>
              <w:right w:w="49" w:type="dxa"/>
            </w:tcMar>
            <w:vAlign w:val="center"/>
          </w:tcPr>
          <w:p w14:paraId="0452BE26" w14:textId="77777777" w:rsidR="00BC1FB2" w:rsidRDefault="00BC1FB2" w:rsidP="005A213A">
            <w:pPr>
              <w:wordWrap/>
              <w:spacing w:line="240" w:lineRule="exact"/>
              <w:jc w:val="both"/>
            </w:pPr>
          </w:p>
        </w:tc>
        <w:tc>
          <w:tcPr>
            <w:tcW w:w="1520" w:type="dxa"/>
            <w:tcBorders>
              <w:top w:val="double" w:sz="4" w:space="0" w:color="000000"/>
              <w:left w:val="single" w:sz="4" w:space="0" w:color="000000"/>
              <w:bottom w:val="double" w:sz="4" w:space="0" w:color="000000"/>
              <w:right w:val="single" w:sz="4" w:space="0" w:color="000000"/>
            </w:tcBorders>
            <w:tcMar>
              <w:left w:w="49" w:type="dxa"/>
              <w:right w:w="49" w:type="dxa"/>
            </w:tcMar>
            <w:vAlign w:val="center"/>
          </w:tcPr>
          <w:p w14:paraId="0452BE27" w14:textId="77777777" w:rsidR="00BC1FB2" w:rsidRDefault="00BC1FB2" w:rsidP="005A213A">
            <w:pPr>
              <w:wordWrap/>
              <w:spacing w:line="240" w:lineRule="exact"/>
              <w:jc w:val="both"/>
              <w:rPr>
                <w:rFonts w:hint="default"/>
              </w:rPr>
            </w:pPr>
          </w:p>
        </w:tc>
        <w:tc>
          <w:tcPr>
            <w:tcW w:w="1600" w:type="dxa"/>
            <w:tcBorders>
              <w:top w:val="double" w:sz="4" w:space="0" w:color="000000"/>
              <w:left w:val="single" w:sz="4" w:space="0" w:color="000000"/>
              <w:bottom w:val="double" w:sz="4" w:space="0" w:color="000000"/>
              <w:right w:val="single" w:sz="12" w:space="0" w:color="000000"/>
            </w:tcBorders>
            <w:tcMar>
              <w:left w:w="49" w:type="dxa"/>
              <w:right w:w="49" w:type="dxa"/>
            </w:tcMar>
            <w:vAlign w:val="center"/>
          </w:tcPr>
          <w:p w14:paraId="0452BE28" w14:textId="77777777" w:rsidR="00BC1FB2" w:rsidRDefault="00BC1FB2" w:rsidP="005A213A">
            <w:pPr>
              <w:wordWrap/>
              <w:spacing w:line="240" w:lineRule="exact"/>
              <w:jc w:val="both"/>
              <w:rPr>
                <w:rFonts w:hint="default"/>
              </w:rPr>
            </w:pPr>
          </w:p>
        </w:tc>
        <w:tc>
          <w:tcPr>
            <w:tcW w:w="4480" w:type="dxa"/>
            <w:gridSpan w:val="2"/>
            <w:tcBorders>
              <w:top w:val="double" w:sz="4" w:space="0" w:color="000000"/>
              <w:left w:val="single" w:sz="12" w:space="0" w:color="000000"/>
              <w:bottom w:val="double" w:sz="4" w:space="0" w:color="000000"/>
              <w:right w:val="single" w:sz="4" w:space="0" w:color="000000"/>
            </w:tcBorders>
            <w:tcMar>
              <w:left w:w="49" w:type="dxa"/>
              <w:right w:w="49" w:type="dxa"/>
            </w:tcMar>
            <w:vAlign w:val="center"/>
          </w:tcPr>
          <w:p w14:paraId="0452BE29" w14:textId="77777777" w:rsidR="00BC1FB2" w:rsidRDefault="0015156C" w:rsidP="00601C94">
            <w:pPr>
              <w:wordWrap/>
              <w:spacing w:line="240" w:lineRule="exact"/>
              <w:jc w:val="center"/>
              <w:rPr>
                <w:rFonts w:hint="default"/>
              </w:rPr>
            </w:pPr>
            <w:r>
              <w:t>計</w:t>
            </w:r>
          </w:p>
        </w:tc>
        <w:tc>
          <w:tcPr>
            <w:tcW w:w="1440" w:type="dxa"/>
            <w:tcBorders>
              <w:top w:val="double" w:sz="4" w:space="0" w:color="000000"/>
              <w:left w:val="single" w:sz="4" w:space="0" w:color="000000"/>
              <w:bottom w:val="double" w:sz="4" w:space="0" w:color="000000"/>
              <w:right w:val="single" w:sz="4" w:space="0" w:color="000000"/>
            </w:tcBorders>
            <w:tcMar>
              <w:left w:w="49" w:type="dxa"/>
              <w:right w:w="49" w:type="dxa"/>
            </w:tcMar>
            <w:vAlign w:val="center"/>
          </w:tcPr>
          <w:p w14:paraId="0452BE2A" w14:textId="77777777" w:rsidR="00BC1FB2" w:rsidRDefault="0015156C" w:rsidP="00601C94">
            <w:pPr>
              <w:wordWrap/>
              <w:jc w:val="right"/>
              <w:rPr>
                <w:rFonts w:hint="default"/>
              </w:rPr>
            </w:pPr>
            <w:r>
              <w:rPr>
                <w:position w:val="-6"/>
              </w:rPr>
              <w:t>㍑</w:t>
            </w:r>
          </w:p>
        </w:tc>
        <w:tc>
          <w:tcPr>
            <w:tcW w:w="2720" w:type="dxa"/>
            <w:tcBorders>
              <w:top w:val="double" w:sz="4" w:space="0" w:color="000000"/>
              <w:left w:val="single" w:sz="4" w:space="0" w:color="000000"/>
              <w:bottom w:val="double" w:sz="4" w:space="0" w:color="000000"/>
              <w:right w:val="single" w:sz="12" w:space="0" w:color="000000"/>
            </w:tcBorders>
            <w:tcMar>
              <w:left w:w="49" w:type="dxa"/>
              <w:right w:w="49" w:type="dxa"/>
            </w:tcMar>
            <w:vAlign w:val="center"/>
          </w:tcPr>
          <w:p w14:paraId="0452BE2B" w14:textId="77777777" w:rsidR="00BC1FB2" w:rsidRDefault="00BC1FB2" w:rsidP="00030FCA">
            <w:pPr>
              <w:wordWrap/>
              <w:spacing w:line="240" w:lineRule="exact"/>
              <w:jc w:val="both"/>
              <w:rPr>
                <w:rFonts w:hint="default"/>
              </w:rPr>
            </w:pPr>
          </w:p>
        </w:tc>
      </w:tr>
      <w:tr w:rsidR="00B07BDF" w14:paraId="0452BE35" w14:textId="77777777" w:rsidTr="00030FCA">
        <w:trPr>
          <w:trHeight w:val="540"/>
        </w:trPr>
        <w:tc>
          <w:tcPr>
            <w:tcW w:w="2000" w:type="dxa"/>
            <w:tcBorders>
              <w:top w:val="nil"/>
              <w:left w:val="single" w:sz="12" w:space="0" w:color="000000"/>
              <w:bottom w:val="single" w:sz="12" w:space="0" w:color="000000"/>
              <w:right w:val="single" w:sz="4" w:space="0" w:color="000000"/>
            </w:tcBorders>
            <w:tcMar>
              <w:left w:w="49" w:type="dxa"/>
              <w:right w:w="49" w:type="dxa"/>
            </w:tcMar>
            <w:vAlign w:val="center"/>
          </w:tcPr>
          <w:p w14:paraId="0452BE2D" w14:textId="77777777" w:rsidR="00B07BDF" w:rsidRPr="00B07BDF" w:rsidRDefault="00B07BDF" w:rsidP="00B07BDF">
            <w:pPr>
              <w:wordWrap/>
              <w:spacing w:line="240" w:lineRule="exact"/>
              <w:jc w:val="center"/>
              <w:rPr>
                <w:rFonts w:hint="default"/>
              </w:rPr>
            </w:pPr>
            <w:r w:rsidRPr="005A213A">
              <w:rPr>
                <w:w w:val="64"/>
                <w:fitText w:val="1281" w:id="5"/>
              </w:rPr>
              <w:t>期間末日在庫見込数量</w:t>
            </w:r>
          </w:p>
        </w:tc>
        <w:tc>
          <w:tcPr>
            <w:tcW w:w="1280" w:type="dxa"/>
            <w:tcBorders>
              <w:top w:val="nil"/>
              <w:left w:val="single" w:sz="4" w:space="0" w:color="000000"/>
              <w:bottom w:val="single" w:sz="12" w:space="0" w:color="000000"/>
              <w:right w:val="single" w:sz="4" w:space="0" w:color="000000"/>
            </w:tcBorders>
            <w:tcMar>
              <w:left w:w="49" w:type="dxa"/>
              <w:right w:w="49" w:type="dxa"/>
            </w:tcMar>
            <w:vAlign w:val="center"/>
          </w:tcPr>
          <w:p w14:paraId="0452BE2E" w14:textId="77777777" w:rsidR="00B07BDF" w:rsidRDefault="00B07BDF" w:rsidP="00B07BDF">
            <w:pPr>
              <w:wordWrap/>
              <w:jc w:val="right"/>
              <w:rPr>
                <w:rFonts w:hint="default"/>
              </w:rPr>
            </w:pPr>
            <w:r>
              <w:rPr>
                <w:position w:val="-6"/>
              </w:rPr>
              <w:t>㍑</w:t>
            </w:r>
          </w:p>
        </w:tc>
        <w:tc>
          <w:tcPr>
            <w:tcW w:w="1520" w:type="dxa"/>
            <w:tcBorders>
              <w:top w:val="nil"/>
              <w:left w:val="single" w:sz="4" w:space="0" w:color="000000"/>
              <w:bottom w:val="single" w:sz="12" w:space="0" w:color="000000"/>
              <w:right w:val="single" w:sz="4" w:space="0" w:color="000000"/>
            </w:tcBorders>
            <w:tcMar>
              <w:left w:w="49" w:type="dxa"/>
              <w:right w:w="49" w:type="dxa"/>
            </w:tcMar>
            <w:vAlign w:val="center"/>
          </w:tcPr>
          <w:p w14:paraId="0452BE2F" w14:textId="77777777" w:rsidR="00B07BDF" w:rsidRDefault="00B07BDF" w:rsidP="00B07BDF">
            <w:pPr>
              <w:wordWrap/>
              <w:spacing w:line="240" w:lineRule="exact"/>
              <w:jc w:val="center"/>
              <w:rPr>
                <w:rFonts w:hint="default"/>
              </w:rPr>
            </w:pPr>
            <w:r w:rsidRPr="00B07BDF">
              <w:rPr>
                <w:spacing w:val="1"/>
                <w:w w:val="93"/>
                <w:fitText w:val="1500" w:id="-1004301568"/>
              </w:rPr>
              <w:t>未使用免税証数</w:t>
            </w:r>
            <w:r w:rsidRPr="00B07BDF">
              <w:rPr>
                <w:w w:val="93"/>
                <w:fitText w:val="1500" w:id="-1004301568"/>
              </w:rPr>
              <w:t>量</w:t>
            </w:r>
          </w:p>
        </w:tc>
        <w:tc>
          <w:tcPr>
            <w:tcW w:w="1600" w:type="dxa"/>
            <w:tcBorders>
              <w:top w:val="nil"/>
              <w:left w:val="single" w:sz="4" w:space="0" w:color="000000"/>
              <w:bottom w:val="single" w:sz="12" w:space="0" w:color="000000"/>
              <w:right w:val="single" w:sz="12" w:space="0" w:color="000000"/>
            </w:tcBorders>
            <w:tcMar>
              <w:left w:w="49" w:type="dxa"/>
              <w:right w:w="49" w:type="dxa"/>
            </w:tcMar>
            <w:vAlign w:val="center"/>
          </w:tcPr>
          <w:p w14:paraId="0452BE30" w14:textId="77777777" w:rsidR="00B07BDF" w:rsidRDefault="00B07BDF" w:rsidP="00B07BDF">
            <w:pPr>
              <w:wordWrap/>
              <w:jc w:val="right"/>
              <w:rPr>
                <w:rFonts w:hint="default"/>
              </w:rPr>
            </w:pPr>
            <w:r>
              <w:rPr>
                <w:position w:val="-6"/>
              </w:rPr>
              <w:t>㍑</w:t>
            </w:r>
          </w:p>
        </w:tc>
        <w:tc>
          <w:tcPr>
            <w:tcW w:w="4480" w:type="dxa"/>
            <w:gridSpan w:val="2"/>
            <w:tcBorders>
              <w:top w:val="nil"/>
              <w:left w:val="single" w:sz="12" w:space="0" w:color="000000"/>
              <w:bottom w:val="single" w:sz="12" w:space="0" w:color="000000"/>
              <w:right w:val="single" w:sz="4" w:space="0" w:color="000000"/>
            </w:tcBorders>
            <w:tcMar>
              <w:left w:w="49" w:type="dxa"/>
              <w:right w:w="49" w:type="dxa"/>
            </w:tcMar>
            <w:vAlign w:val="center"/>
          </w:tcPr>
          <w:p w14:paraId="0452BE31" w14:textId="77777777" w:rsidR="00B07BDF" w:rsidRPr="00B07BDF" w:rsidRDefault="00B07BDF" w:rsidP="00B07BDF">
            <w:pPr>
              <w:wordWrap/>
              <w:spacing w:line="240" w:lineRule="exact"/>
              <w:jc w:val="center"/>
              <w:rPr>
                <w:rFonts w:hint="default"/>
              </w:rPr>
            </w:pPr>
            <w:r>
              <w:t>申　請　数　量　（１リットル未満四捨五入）</w:t>
            </w:r>
          </w:p>
        </w:tc>
        <w:tc>
          <w:tcPr>
            <w:tcW w:w="1440" w:type="dxa"/>
            <w:tcBorders>
              <w:top w:val="nil"/>
              <w:left w:val="single" w:sz="4" w:space="0" w:color="000000"/>
              <w:bottom w:val="single" w:sz="12" w:space="0" w:color="000000"/>
              <w:right w:val="single" w:sz="4" w:space="0" w:color="000000"/>
            </w:tcBorders>
            <w:tcMar>
              <w:left w:w="49" w:type="dxa"/>
              <w:right w:w="49" w:type="dxa"/>
            </w:tcMar>
            <w:vAlign w:val="center"/>
          </w:tcPr>
          <w:p w14:paraId="0452BE32" w14:textId="77777777" w:rsidR="00B07BDF" w:rsidRDefault="00B07BDF" w:rsidP="00B07BDF">
            <w:pPr>
              <w:wordWrap/>
              <w:jc w:val="right"/>
              <w:rPr>
                <w:rFonts w:hint="default"/>
              </w:rPr>
            </w:pPr>
            <w:r>
              <w:rPr>
                <w:position w:val="-6"/>
              </w:rPr>
              <w:t>㍑</w:t>
            </w:r>
          </w:p>
        </w:tc>
        <w:tc>
          <w:tcPr>
            <w:tcW w:w="2720" w:type="dxa"/>
            <w:tcBorders>
              <w:top w:val="nil"/>
              <w:left w:val="single" w:sz="4" w:space="0" w:color="000000"/>
              <w:bottom w:val="single" w:sz="12" w:space="0" w:color="000000"/>
              <w:right w:val="single" w:sz="12" w:space="0" w:color="000000"/>
            </w:tcBorders>
            <w:tcMar>
              <w:left w:w="49" w:type="dxa"/>
              <w:right w:w="49" w:type="dxa"/>
            </w:tcMar>
            <w:vAlign w:val="center"/>
          </w:tcPr>
          <w:p w14:paraId="0452BE34" w14:textId="77777777" w:rsidR="00B07BDF" w:rsidRDefault="00B07BDF" w:rsidP="00030FCA">
            <w:pPr>
              <w:wordWrap/>
              <w:spacing w:line="240" w:lineRule="exact"/>
              <w:jc w:val="both"/>
            </w:pPr>
          </w:p>
        </w:tc>
      </w:tr>
    </w:tbl>
    <w:p w14:paraId="0452BE36" w14:textId="77777777" w:rsidR="00BC1FB2" w:rsidRDefault="0015156C">
      <w:pPr>
        <w:spacing w:line="180" w:lineRule="exact"/>
        <w:rPr>
          <w:rFonts w:hint="default"/>
          <w:sz w:val="16"/>
        </w:rPr>
      </w:pPr>
      <w:r>
        <w:rPr>
          <w:sz w:val="16"/>
        </w:rPr>
        <w:t>記載要領</w:t>
      </w:r>
    </w:p>
    <w:p w14:paraId="0452BE37" w14:textId="77777777" w:rsidR="00BC1FB2" w:rsidRDefault="0015156C">
      <w:pPr>
        <w:spacing w:line="180" w:lineRule="exact"/>
        <w:rPr>
          <w:rFonts w:hint="default"/>
          <w:sz w:val="16"/>
        </w:rPr>
      </w:pPr>
      <w:r>
        <w:rPr>
          <w:sz w:val="16"/>
        </w:rPr>
        <w:t xml:space="preserve">　１　「免税軽油使用に係る許認可名」欄は、採石法第３３条に基づく岩石採取計画の認可書、産業廃棄物処分業許可書、倉庫業法第３条の許可書等、許可又は認可の名称又は略称を記載する。</w:t>
      </w:r>
    </w:p>
    <w:p w14:paraId="0452BE38" w14:textId="77777777" w:rsidR="00BC1FB2" w:rsidRDefault="0015156C">
      <w:pPr>
        <w:spacing w:line="180" w:lineRule="exact"/>
        <w:rPr>
          <w:rFonts w:hint="default"/>
          <w:sz w:val="16"/>
        </w:rPr>
      </w:pPr>
      <w:r>
        <w:rPr>
          <w:sz w:val="16"/>
        </w:rPr>
        <w:t xml:space="preserve">　２　過去の消費実績がない車両・機械又は設備の場合は、ｶﾀﾛｸﾞに示された燃費又は同種同型の機械の燃費を基に適宜申請数量を求める。なお、この場合は計算の根拠を「備考」欄に記載する。</w:t>
      </w:r>
    </w:p>
    <w:p w14:paraId="0452BE39" w14:textId="77777777" w:rsidR="00BC1FB2" w:rsidRPr="002E512D" w:rsidRDefault="0015156C" w:rsidP="002E512D">
      <w:pPr>
        <w:spacing w:line="180" w:lineRule="exact"/>
        <w:rPr>
          <w:rFonts w:hint="default"/>
          <w:sz w:val="16"/>
        </w:rPr>
      </w:pPr>
      <w:r>
        <w:rPr>
          <w:sz w:val="16"/>
        </w:rPr>
        <w:t xml:space="preserve">　３　「申請数量」欄には、計算結果の生じた端数をリットルにあっては小数点第１位を四捨五入する。</w:t>
      </w:r>
    </w:p>
    <w:sectPr w:rsidR="00BC1FB2" w:rsidRPr="002E512D" w:rsidSect="002E512D">
      <w:headerReference w:type="even" r:id="rId6"/>
      <w:headerReference w:type="default" r:id="rId7"/>
      <w:footerReference w:type="even" r:id="rId8"/>
      <w:footerReference w:type="default" r:id="rId9"/>
      <w:footnotePr>
        <w:numRestart w:val="eachPage"/>
      </w:footnotePr>
      <w:endnotePr>
        <w:numFmt w:val="decimal"/>
      </w:endnotePr>
      <w:type w:val="continuous"/>
      <w:pgSz w:w="16838" w:h="11906" w:orient="landscape"/>
      <w:pgMar w:top="-850" w:right="850" w:bottom="567" w:left="850" w:header="1134" w:footer="347" w:gutter="0"/>
      <w:cols w:space="720"/>
      <w:docGrid w:type="linesAndChars" w:linePitch="180" w:charSpace="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BE3C" w14:textId="77777777" w:rsidR="00991AF8" w:rsidRDefault="00991AF8">
      <w:pPr>
        <w:spacing w:before="367"/>
        <w:rPr>
          <w:rFonts w:hint="default"/>
        </w:rPr>
      </w:pPr>
      <w:r>
        <w:continuationSeparator/>
      </w:r>
    </w:p>
  </w:endnote>
  <w:endnote w:type="continuationSeparator" w:id="0">
    <w:p w14:paraId="0452BE3D" w14:textId="77777777" w:rsidR="00991AF8" w:rsidRDefault="00991AF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BE40" w14:textId="77777777" w:rsidR="0061185A" w:rsidRDefault="0061185A">
    <w:pPr>
      <w:framePr w:wrap="auto" w:vAnchor="page" w:hAnchor="margin" w:xAlign="center" w:y="16274"/>
      <w:spacing w:line="0" w:lineRule="atLeast"/>
      <w:jc w:val="center"/>
      <w:rPr>
        <w:rFonts w:hint="default"/>
        <w:sz w:val="18"/>
      </w:rPr>
    </w:pPr>
    <w:r>
      <w:rPr>
        <w:sz w:val="18"/>
      </w:rPr>
      <w:t xml:space="preserve">- </w:t>
    </w:r>
    <w:r>
      <w:rPr>
        <w:sz w:val="18"/>
      </w:rPr>
      <w:fldChar w:fldCharType="begin"/>
    </w:r>
    <w:r>
      <w:rPr>
        <w:sz w:val="18"/>
      </w:rPr>
      <w:instrText xml:space="preserve">= 43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p>
  <w:p w14:paraId="0452BE41" w14:textId="77777777" w:rsidR="0061185A" w:rsidRDefault="0061185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BE42" w14:textId="77777777" w:rsidR="0061185A" w:rsidRDefault="0061185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BE3A" w14:textId="77777777" w:rsidR="00991AF8" w:rsidRDefault="00991AF8">
      <w:pPr>
        <w:spacing w:before="367"/>
        <w:rPr>
          <w:rFonts w:hint="default"/>
        </w:rPr>
      </w:pPr>
      <w:r>
        <w:continuationSeparator/>
      </w:r>
    </w:p>
  </w:footnote>
  <w:footnote w:type="continuationSeparator" w:id="0">
    <w:p w14:paraId="0452BE3B" w14:textId="77777777" w:rsidR="00991AF8" w:rsidRDefault="00991AF8">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BE3E" w14:textId="77777777" w:rsidR="0061185A" w:rsidRDefault="0061185A">
    <w:pPr>
      <w:rPr>
        <w:rFonts w:hint="default"/>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BE3F" w14:textId="77777777" w:rsidR="0061185A" w:rsidRDefault="0061185A">
    <w:pPr>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03"/>
  <w:hyphenationZone w:val="0"/>
  <w:drawingGridHorizontalSpacing w:val="354"/>
  <w:drawingGridVerticalSpacing w:val="20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6C"/>
    <w:rsid w:val="00030FCA"/>
    <w:rsid w:val="00053679"/>
    <w:rsid w:val="0006509F"/>
    <w:rsid w:val="00091401"/>
    <w:rsid w:val="000A6550"/>
    <w:rsid w:val="00124178"/>
    <w:rsid w:val="001316D8"/>
    <w:rsid w:val="0015156C"/>
    <w:rsid w:val="001C7F62"/>
    <w:rsid w:val="002C252C"/>
    <w:rsid w:val="002E512D"/>
    <w:rsid w:val="003405D2"/>
    <w:rsid w:val="00362C76"/>
    <w:rsid w:val="003F4333"/>
    <w:rsid w:val="003F6B51"/>
    <w:rsid w:val="00543630"/>
    <w:rsid w:val="00563B5D"/>
    <w:rsid w:val="005A213A"/>
    <w:rsid w:val="005B7241"/>
    <w:rsid w:val="005D116D"/>
    <w:rsid w:val="00601C94"/>
    <w:rsid w:val="0061185A"/>
    <w:rsid w:val="0068031F"/>
    <w:rsid w:val="006F518A"/>
    <w:rsid w:val="00777AF1"/>
    <w:rsid w:val="00843712"/>
    <w:rsid w:val="008A06E0"/>
    <w:rsid w:val="008E6AE9"/>
    <w:rsid w:val="008F25D3"/>
    <w:rsid w:val="009527ED"/>
    <w:rsid w:val="00991AF8"/>
    <w:rsid w:val="009F43FD"/>
    <w:rsid w:val="00A40F43"/>
    <w:rsid w:val="00AE7C2B"/>
    <w:rsid w:val="00B07BDF"/>
    <w:rsid w:val="00B12287"/>
    <w:rsid w:val="00BC1FB2"/>
    <w:rsid w:val="00BD0E77"/>
    <w:rsid w:val="00BF02F4"/>
    <w:rsid w:val="00CA2CDA"/>
    <w:rsid w:val="00D031FD"/>
    <w:rsid w:val="00D043EC"/>
    <w:rsid w:val="00D12359"/>
    <w:rsid w:val="00E07A76"/>
    <w:rsid w:val="00E4198E"/>
    <w:rsid w:val="00E440AE"/>
    <w:rsid w:val="00F12A99"/>
    <w:rsid w:val="00F9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52BD97"/>
  <w15:chartTrackingRefBased/>
  <w15:docId w15:val="{20A4FF21-2D8F-4E6C-B346-EB4C3A1E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center"/>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517</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税務課税務システム</dc:creator>
  <cp:keywords/>
  <cp:lastModifiedBy>（税）小堀 公靖</cp:lastModifiedBy>
  <cp:revision>6</cp:revision>
  <cp:lastPrinted>1899-12-31T15:00:00Z</cp:lastPrinted>
  <dcterms:created xsi:type="dcterms:W3CDTF">2025-11-13T02:20:00Z</dcterms:created>
  <dcterms:modified xsi:type="dcterms:W3CDTF">2025-12-17T05:45:00Z</dcterms:modified>
</cp:coreProperties>
</file>