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9C81F" w14:textId="77777777" w:rsidR="00790B28" w:rsidRPr="0018681B" w:rsidRDefault="00790B28" w:rsidP="00790B28">
      <w:pPr>
        <w:pStyle w:val="Default"/>
        <w:spacing w:line="0" w:lineRule="atLeast"/>
        <w:rPr>
          <w:rFonts w:asciiTheme="minorHAnsi" w:eastAsiaTheme="minorHAnsi"/>
          <w:sz w:val="22"/>
          <w:szCs w:val="22"/>
        </w:rPr>
      </w:pPr>
      <w:r w:rsidRPr="0018681B">
        <w:rPr>
          <w:rFonts w:asciiTheme="minorHAnsi" w:eastAsiaTheme="minorHAnsi" w:hint="eastAsia"/>
          <w:sz w:val="22"/>
          <w:szCs w:val="22"/>
        </w:rPr>
        <w:t>【様式４】</w:t>
      </w:r>
      <w:r w:rsidRPr="0018681B">
        <w:rPr>
          <w:rFonts w:asciiTheme="minorHAnsi" w:eastAsiaTheme="minorHAnsi"/>
          <w:sz w:val="22"/>
          <w:szCs w:val="22"/>
        </w:rPr>
        <w:t xml:space="preserve"> </w:t>
      </w:r>
    </w:p>
    <w:p w14:paraId="23BF3A82" w14:textId="299B29BD" w:rsidR="00790B28" w:rsidRPr="0018681B" w:rsidRDefault="00790B28" w:rsidP="00790B28">
      <w:pPr>
        <w:pStyle w:val="Default"/>
        <w:spacing w:line="0" w:lineRule="atLeast"/>
        <w:jc w:val="center"/>
        <w:rPr>
          <w:rFonts w:asciiTheme="minorHAnsi" w:eastAsiaTheme="minorHAnsi"/>
          <w:sz w:val="22"/>
          <w:szCs w:val="22"/>
        </w:rPr>
      </w:pPr>
      <w:r w:rsidRPr="0018681B">
        <w:rPr>
          <w:rFonts w:asciiTheme="minorHAnsi" w:eastAsiaTheme="minorHAnsi"/>
          <w:sz w:val="22"/>
          <w:szCs w:val="22"/>
        </w:rPr>
        <w:t>再生エネ活用型産業団地構築可能性調査</w:t>
      </w:r>
      <w:r w:rsidRPr="0018681B">
        <w:rPr>
          <w:rFonts w:asciiTheme="minorHAnsi" w:eastAsiaTheme="minorHAnsi" w:hint="eastAsia"/>
          <w:sz w:val="22"/>
          <w:szCs w:val="22"/>
        </w:rPr>
        <w:t>業務</w:t>
      </w:r>
      <w:r w:rsidR="00523D4B" w:rsidRPr="00D65D46">
        <w:rPr>
          <w:rFonts w:asciiTheme="minorHAnsi" w:eastAsiaTheme="minorHAnsi" w:hint="eastAsia"/>
          <w:color w:val="auto"/>
          <w:sz w:val="22"/>
          <w:szCs w:val="22"/>
        </w:rPr>
        <w:t>委託</w:t>
      </w:r>
    </w:p>
    <w:p w14:paraId="7A34609E" w14:textId="77777777" w:rsidR="00790B28" w:rsidRPr="0018681B" w:rsidRDefault="00790B28" w:rsidP="00790B28">
      <w:pPr>
        <w:pStyle w:val="Default"/>
        <w:spacing w:line="0" w:lineRule="atLeast"/>
        <w:jc w:val="center"/>
        <w:rPr>
          <w:rFonts w:asciiTheme="minorHAnsi" w:eastAsiaTheme="minorHAnsi"/>
          <w:sz w:val="22"/>
          <w:szCs w:val="22"/>
        </w:rPr>
      </w:pPr>
      <w:r w:rsidRPr="0018681B">
        <w:rPr>
          <w:rFonts w:asciiTheme="minorHAnsi" w:eastAsiaTheme="minorHAnsi" w:hint="eastAsia"/>
          <w:sz w:val="22"/>
          <w:szCs w:val="22"/>
        </w:rPr>
        <w:t>企画提案書</w:t>
      </w:r>
    </w:p>
    <w:p w14:paraId="46DC3DC6" w14:textId="77777777" w:rsidR="006A299E" w:rsidRPr="0018681B" w:rsidRDefault="006A299E">
      <w:pPr>
        <w:rPr>
          <w:rFonts w:eastAsiaTheme="minorHAnsi"/>
        </w:rPr>
      </w:pP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CF3228" w:rsidRPr="00CF3228" w14:paraId="3A0101EC" w14:textId="77777777" w:rsidTr="005045D1">
        <w:tc>
          <w:tcPr>
            <w:tcW w:w="8500" w:type="dxa"/>
          </w:tcPr>
          <w:p w14:paraId="15DF7E67" w14:textId="0F7E910B" w:rsidR="00790B28" w:rsidRPr="00CF3228" w:rsidRDefault="00790B28">
            <w:pPr>
              <w:rPr>
                <w:rFonts w:eastAsiaTheme="minorHAnsi"/>
              </w:rPr>
            </w:pPr>
            <w:r w:rsidRPr="00CF3228">
              <w:rPr>
                <w:rFonts w:eastAsiaTheme="minorHAnsi" w:hint="eastAsia"/>
                <w:sz w:val="22"/>
              </w:rPr>
              <w:t>１．事業者の適正（過去の類似業務実績）について</w:t>
            </w:r>
          </w:p>
        </w:tc>
      </w:tr>
      <w:tr w:rsidR="00CF3228" w:rsidRPr="00CF3228" w14:paraId="2835A128" w14:textId="77777777" w:rsidTr="005045D1">
        <w:tc>
          <w:tcPr>
            <w:tcW w:w="8500" w:type="dxa"/>
          </w:tcPr>
          <w:p w14:paraId="29929E54" w14:textId="6512662D" w:rsidR="00790B28" w:rsidRDefault="00790B28" w:rsidP="0018681B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mirrorIndents/>
              <w:jc w:val="left"/>
              <w:rPr>
                <w:rFonts w:eastAsiaTheme="minorHAnsi" w:cs="ＭＳＰ明朝"/>
                <w:kern w:val="0"/>
                <w:sz w:val="20"/>
                <w:szCs w:val="20"/>
              </w:rPr>
            </w:pPr>
            <w:r w:rsidRPr="00CF3228">
              <w:rPr>
                <w:rFonts w:eastAsiaTheme="minorHAnsi" w:cs="ＭＳＰ明朝" w:hint="eastAsia"/>
                <w:kern w:val="0"/>
                <w:sz w:val="20"/>
                <w:szCs w:val="20"/>
              </w:rPr>
              <w:t xml:space="preserve">  </w:t>
            </w:r>
            <w:r w:rsidRPr="00CF3228">
              <w:rPr>
                <w:rFonts w:eastAsiaTheme="minorHAnsi"/>
                <w:sz w:val="20"/>
                <w:szCs w:val="20"/>
              </w:rPr>
              <w:t>再生可能エネルギー</w:t>
            </w:r>
            <w:r w:rsidRPr="00CF3228">
              <w:rPr>
                <w:rFonts w:eastAsiaTheme="minorHAnsi" w:hint="eastAsia"/>
                <w:sz w:val="20"/>
                <w:szCs w:val="20"/>
              </w:rPr>
              <w:t>を</w:t>
            </w:r>
            <w:r w:rsidRPr="00CF3228">
              <w:rPr>
                <w:rFonts w:eastAsiaTheme="minorHAnsi"/>
                <w:sz w:val="20"/>
                <w:szCs w:val="20"/>
              </w:rPr>
              <w:t>活用</w:t>
            </w:r>
            <w:r w:rsidRPr="00CF3228">
              <w:rPr>
                <w:rFonts w:eastAsiaTheme="minorHAnsi" w:hint="eastAsia"/>
                <w:sz w:val="20"/>
                <w:szCs w:val="20"/>
              </w:rPr>
              <w:t>した工業（</w:t>
            </w:r>
            <w:r w:rsidRPr="00CF3228">
              <w:rPr>
                <w:rFonts w:eastAsiaTheme="minorHAnsi"/>
                <w:sz w:val="20"/>
                <w:szCs w:val="20"/>
              </w:rPr>
              <w:t>産業</w:t>
            </w:r>
            <w:r w:rsidRPr="00CF3228">
              <w:rPr>
                <w:rFonts w:eastAsiaTheme="minorHAnsi" w:hint="eastAsia"/>
                <w:sz w:val="20"/>
                <w:szCs w:val="20"/>
              </w:rPr>
              <w:t>）</w:t>
            </w:r>
            <w:r w:rsidRPr="00CF3228">
              <w:rPr>
                <w:rFonts w:eastAsiaTheme="minorHAnsi"/>
                <w:sz w:val="20"/>
                <w:szCs w:val="20"/>
              </w:rPr>
              <w:t>団地</w:t>
            </w:r>
            <w:r w:rsidRPr="00CF3228">
              <w:rPr>
                <w:rFonts w:eastAsiaTheme="minorHAnsi" w:hint="eastAsia"/>
                <w:sz w:val="20"/>
                <w:szCs w:val="20"/>
              </w:rPr>
              <w:t>誘致等</w:t>
            </w:r>
            <w:r w:rsidRPr="00CF3228">
              <w:rPr>
                <w:rFonts w:eastAsiaTheme="minorHAnsi" w:cs="ＭＳＰ明朝" w:hint="eastAsia"/>
                <w:kern w:val="0"/>
                <w:sz w:val="20"/>
                <w:szCs w:val="20"/>
              </w:rPr>
              <w:t>計画に類似する業務実績</w:t>
            </w:r>
            <w:r w:rsidR="0018681B" w:rsidRPr="00CF3228">
              <w:rPr>
                <w:rFonts w:eastAsiaTheme="minorHAnsi" w:cs="ＭＳＰ明朝" w:hint="eastAsia"/>
                <w:kern w:val="0"/>
                <w:sz w:val="20"/>
                <w:szCs w:val="20"/>
              </w:rPr>
              <w:t>について、</w:t>
            </w:r>
            <w:r w:rsidR="00C5489A" w:rsidRPr="00D65D46">
              <w:rPr>
                <w:rFonts w:eastAsiaTheme="minorHAnsi" w:cs="ＭＳＰ明朝" w:hint="eastAsia"/>
                <w:kern w:val="0"/>
                <w:sz w:val="20"/>
                <w:szCs w:val="20"/>
              </w:rPr>
              <w:t>詳細に</w:t>
            </w:r>
            <w:r w:rsidR="0018681B" w:rsidRPr="00CF3228">
              <w:rPr>
                <w:rFonts w:eastAsiaTheme="minorHAnsi" w:cs="ＭＳＰ明朝" w:hint="eastAsia"/>
                <w:kern w:val="0"/>
                <w:sz w:val="20"/>
                <w:szCs w:val="20"/>
              </w:rPr>
              <w:t>最大５件まで記載すること</w:t>
            </w:r>
            <w:r w:rsidRPr="00CF3228">
              <w:rPr>
                <w:rFonts w:eastAsiaTheme="minorHAnsi" w:cs="ＭＳＰ明朝" w:hint="eastAsia"/>
                <w:kern w:val="0"/>
                <w:sz w:val="20"/>
                <w:szCs w:val="20"/>
              </w:rPr>
              <w:t>。</w:t>
            </w:r>
          </w:p>
          <w:p w14:paraId="3059C2F2" w14:textId="77777777" w:rsidR="00D65D46" w:rsidRDefault="00D65D46" w:rsidP="00D65D46">
            <w:pPr>
              <w:autoSpaceDE w:val="0"/>
              <w:autoSpaceDN w:val="0"/>
              <w:adjustRightInd w:val="0"/>
              <w:spacing w:line="0" w:lineRule="atLeast"/>
              <w:mirrorIndents/>
              <w:jc w:val="left"/>
              <w:rPr>
                <w:rFonts w:eastAsiaTheme="minorHAnsi" w:cs="ＭＳＰ明朝"/>
                <w:kern w:val="0"/>
                <w:sz w:val="20"/>
                <w:szCs w:val="20"/>
              </w:rPr>
            </w:pPr>
          </w:p>
          <w:p w14:paraId="3B93DAA0" w14:textId="77777777" w:rsidR="00D65D46" w:rsidRPr="00D65D46" w:rsidRDefault="00D65D46" w:rsidP="00D65D46">
            <w:pPr>
              <w:autoSpaceDE w:val="0"/>
              <w:autoSpaceDN w:val="0"/>
              <w:adjustRightInd w:val="0"/>
              <w:spacing w:line="0" w:lineRule="atLeast"/>
              <w:mirrorIndents/>
              <w:jc w:val="left"/>
              <w:rPr>
                <w:rFonts w:eastAsiaTheme="minorHAnsi" w:cs="ＭＳＰ明朝"/>
                <w:kern w:val="0"/>
                <w:sz w:val="20"/>
                <w:szCs w:val="20"/>
              </w:rPr>
            </w:pPr>
          </w:p>
          <w:p w14:paraId="78D0B72E" w14:textId="69F7B6F1" w:rsidR="00790B28" w:rsidRPr="00CF3228" w:rsidRDefault="00790B28" w:rsidP="00790B28">
            <w:pPr>
              <w:autoSpaceDE w:val="0"/>
              <w:autoSpaceDN w:val="0"/>
              <w:adjustRightInd w:val="0"/>
              <w:spacing w:line="0" w:lineRule="atLeast"/>
              <w:ind w:left="200" w:hangingChars="100" w:hanging="200"/>
              <w:mirrorIndents/>
              <w:jc w:val="left"/>
              <w:rPr>
                <w:rFonts w:eastAsiaTheme="minorHAnsi" w:cs="ＭＳＰ明朝"/>
                <w:kern w:val="0"/>
                <w:sz w:val="20"/>
                <w:szCs w:val="20"/>
              </w:rPr>
            </w:pPr>
            <w:r w:rsidRPr="00CF3228">
              <w:rPr>
                <w:rFonts w:eastAsiaTheme="minorHAnsi" w:cs="ＭＳＰ明朝" w:hint="eastAsia"/>
                <w:kern w:val="0"/>
                <w:sz w:val="20"/>
                <w:szCs w:val="20"/>
              </w:rPr>
              <w:t>②　再生可能エネルギー発電事業、</w:t>
            </w:r>
            <w:r w:rsidR="00C5489A" w:rsidRPr="00D65D46">
              <w:rPr>
                <w:rFonts w:eastAsiaTheme="minorHAnsi" w:cs="ＭＳＰ明朝" w:hint="eastAsia"/>
                <w:kern w:val="0"/>
                <w:sz w:val="20"/>
                <w:szCs w:val="20"/>
              </w:rPr>
              <w:t>蓄電池事業、</w:t>
            </w:r>
            <w:r w:rsidRPr="00CF3228">
              <w:rPr>
                <w:rFonts w:eastAsiaTheme="minorHAnsi" w:cs="ＭＳＰ明朝" w:hint="eastAsia"/>
                <w:kern w:val="0"/>
                <w:sz w:val="20"/>
                <w:szCs w:val="20"/>
              </w:rPr>
              <w:t>電力小売又は特定送配電事業の事業計画作成、事業化に関</w:t>
            </w:r>
            <w:r w:rsidR="0018681B" w:rsidRPr="00CF3228">
              <w:rPr>
                <w:rFonts w:eastAsiaTheme="minorHAnsi" w:cs="ＭＳＰ明朝" w:hint="eastAsia"/>
                <w:kern w:val="0"/>
                <w:sz w:val="20"/>
                <w:szCs w:val="20"/>
              </w:rPr>
              <w:t>する実績について、</w:t>
            </w:r>
            <w:r w:rsidR="00C5489A" w:rsidRPr="00D65D46">
              <w:rPr>
                <w:rFonts w:eastAsiaTheme="minorHAnsi" w:cs="ＭＳＰ明朝" w:hint="eastAsia"/>
                <w:kern w:val="0"/>
                <w:sz w:val="20"/>
                <w:szCs w:val="20"/>
              </w:rPr>
              <w:t>詳細に</w:t>
            </w:r>
            <w:r w:rsidR="0018681B" w:rsidRPr="00D65D46">
              <w:rPr>
                <w:rFonts w:eastAsiaTheme="minorHAnsi" w:cs="ＭＳＰ明朝" w:hint="eastAsia"/>
                <w:kern w:val="0"/>
                <w:sz w:val="20"/>
                <w:szCs w:val="20"/>
              </w:rPr>
              <w:t>最</w:t>
            </w:r>
            <w:r w:rsidR="0018681B" w:rsidRPr="00CF3228">
              <w:rPr>
                <w:rFonts w:eastAsiaTheme="minorHAnsi" w:cs="ＭＳＰ明朝" w:hint="eastAsia"/>
                <w:kern w:val="0"/>
                <w:sz w:val="20"/>
                <w:szCs w:val="20"/>
              </w:rPr>
              <w:t>大５件まで記載すること。</w:t>
            </w:r>
          </w:p>
          <w:p w14:paraId="1F668627" w14:textId="77777777" w:rsidR="00CB5D08" w:rsidRPr="00CF3228" w:rsidRDefault="00CB5D08">
            <w:pPr>
              <w:rPr>
                <w:rFonts w:eastAsiaTheme="minorHAnsi"/>
              </w:rPr>
            </w:pPr>
          </w:p>
          <w:p w14:paraId="08F06711" w14:textId="77777777" w:rsidR="00CB5D08" w:rsidRPr="00CF3228" w:rsidRDefault="00CB5D08">
            <w:pPr>
              <w:rPr>
                <w:rFonts w:eastAsiaTheme="minorHAnsi"/>
              </w:rPr>
            </w:pPr>
          </w:p>
          <w:p w14:paraId="0BA5F9AC" w14:textId="77777777" w:rsidR="00CB5D08" w:rsidRPr="00CF3228" w:rsidRDefault="00CB5D08">
            <w:pPr>
              <w:rPr>
                <w:rFonts w:eastAsiaTheme="minorHAnsi"/>
              </w:rPr>
            </w:pPr>
          </w:p>
          <w:p w14:paraId="21BD56C2" w14:textId="77777777" w:rsidR="00CB5D08" w:rsidRPr="00CF3228" w:rsidRDefault="00CB5D08">
            <w:pPr>
              <w:rPr>
                <w:rFonts w:eastAsiaTheme="minorHAnsi"/>
              </w:rPr>
            </w:pPr>
          </w:p>
          <w:p w14:paraId="53B37FAB" w14:textId="77777777" w:rsidR="00790B28" w:rsidRPr="00CF3228" w:rsidRDefault="00790B28">
            <w:pPr>
              <w:rPr>
                <w:rFonts w:eastAsiaTheme="minorHAnsi"/>
              </w:rPr>
            </w:pPr>
          </w:p>
        </w:tc>
      </w:tr>
      <w:tr w:rsidR="00CF3228" w:rsidRPr="00CF3228" w14:paraId="516BB285" w14:textId="77777777" w:rsidTr="005045D1">
        <w:tc>
          <w:tcPr>
            <w:tcW w:w="8500" w:type="dxa"/>
          </w:tcPr>
          <w:p w14:paraId="7FE00D50" w14:textId="1AF85B0B" w:rsidR="00790B28" w:rsidRPr="00CF3228" w:rsidRDefault="00790B28" w:rsidP="00790B28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  <w:r w:rsidRPr="00CF3228">
              <w:rPr>
                <w:rFonts w:eastAsiaTheme="minorHAnsi" w:cs="游明朝Regular" w:hint="eastAsia"/>
                <w:kern w:val="0"/>
                <w:sz w:val="22"/>
              </w:rPr>
              <w:t>２．業務の実施体制、実施方針について</w:t>
            </w:r>
          </w:p>
        </w:tc>
      </w:tr>
      <w:tr w:rsidR="00CF3228" w:rsidRPr="00CF3228" w14:paraId="0FF50D9B" w14:textId="77777777" w:rsidTr="005045D1">
        <w:tc>
          <w:tcPr>
            <w:tcW w:w="8500" w:type="dxa"/>
          </w:tcPr>
          <w:p w14:paraId="6C2251A8" w14:textId="60938B75" w:rsidR="00790B28" w:rsidRDefault="00790B28" w:rsidP="0018681B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0" w:lineRule="atLeast"/>
              <w:mirrorIndents/>
              <w:jc w:val="left"/>
              <w:rPr>
                <w:rFonts w:eastAsiaTheme="minorHAnsi" w:cs="ＭＳＰ明朝"/>
                <w:kern w:val="0"/>
                <w:sz w:val="20"/>
                <w:szCs w:val="20"/>
              </w:rPr>
            </w:pPr>
            <w:r w:rsidRPr="00CF3228">
              <w:rPr>
                <w:rFonts w:eastAsiaTheme="minorHAnsi" w:cs="ＭＳＰ明朝" w:hint="eastAsia"/>
                <w:kern w:val="0"/>
                <w:sz w:val="20"/>
                <w:szCs w:val="20"/>
              </w:rPr>
              <w:t xml:space="preserve">　業務</w:t>
            </w:r>
            <w:r w:rsidR="0018681B" w:rsidRPr="00CF3228">
              <w:rPr>
                <w:rFonts w:eastAsiaTheme="minorHAnsi" w:cs="ＭＳＰ明朝" w:hint="eastAsia"/>
                <w:kern w:val="0"/>
                <w:sz w:val="20"/>
                <w:szCs w:val="20"/>
              </w:rPr>
              <w:t>実施体制、実施方針、スケジュールについて、図表を用いながら示すこと</w:t>
            </w:r>
            <w:r w:rsidRPr="00CF3228">
              <w:rPr>
                <w:rFonts w:eastAsiaTheme="minorHAnsi" w:cs="ＭＳＰ明朝" w:hint="eastAsia"/>
                <w:kern w:val="0"/>
                <w:sz w:val="20"/>
                <w:szCs w:val="20"/>
              </w:rPr>
              <w:t>。</w:t>
            </w:r>
          </w:p>
          <w:p w14:paraId="041204BA" w14:textId="77777777" w:rsidR="00D65D46" w:rsidRDefault="00D65D46" w:rsidP="00D65D46">
            <w:pPr>
              <w:pStyle w:val="a9"/>
              <w:autoSpaceDE w:val="0"/>
              <w:autoSpaceDN w:val="0"/>
              <w:adjustRightInd w:val="0"/>
              <w:spacing w:line="0" w:lineRule="atLeast"/>
              <w:ind w:left="360"/>
              <w:mirrorIndents/>
              <w:jc w:val="left"/>
              <w:rPr>
                <w:rFonts w:eastAsiaTheme="minorHAnsi" w:cs="ＭＳＰ明朝"/>
                <w:kern w:val="0"/>
                <w:sz w:val="20"/>
                <w:szCs w:val="20"/>
              </w:rPr>
            </w:pPr>
          </w:p>
          <w:p w14:paraId="775E640F" w14:textId="77777777" w:rsidR="00D65D46" w:rsidRPr="00CF3228" w:rsidRDefault="00D65D46" w:rsidP="00D65D46">
            <w:pPr>
              <w:pStyle w:val="a9"/>
              <w:autoSpaceDE w:val="0"/>
              <w:autoSpaceDN w:val="0"/>
              <w:adjustRightInd w:val="0"/>
              <w:spacing w:line="0" w:lineRule="atLeast"/>
              <w:ind w:left="360"/>
              <w:mirrorIndents/>
              <w:jc w:val="left"/>
              <w:rPr>
                <w:rFonts w:eastAsiaTheme="minorHAnsi" w:cs="ＭＳＰ明朝"/>
                <w:kern w:val="0"/>
                <w:sz w:val="20"/>
                <w:szCs w:val="20"/>
              </w:rPr>
            </w:pPr>
          </w:p>
          <w:p w14:paraId="4990A059" w14:textId="4BD0F791" w:rsidR="00790B28" w:rsidRPr="00D65D46" w:rsidRDefault="00790B28" w:rsidP="00CB5D08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0" w:lineRule="atLeast"/>
              <w:mirrorIndents/>
              <w:jc w:val="left"/>
              <w:rPr>
                <w:rFonts w:eastAsiaTheme="minorHAnsi" w:cs="游明朝Regular"/>
                <w:kern w:val="0"/>
                <w:sz w:val="20"/>
                <w:szCs w:val="20"/>
              </w:rPr>
            </w:pPr>
            <w:r w:rsidRPr="00D65D46">
              <w:rPr>
                <w:rFonts w:eastAsiaTheme="minorHAnsi" w:cs="ＭＳＰ明朝" w:hint="eastAsia"/>
                <w:kern w:val="0"/>
                <w:sz w:val="20"/>
                <w:szCs w:val="20"/>
              </w:rPr>
              <w:t xml:space="preserve">　「工業</w:t>
            </w:r>
            <w:r w:rsidR="007936EE" w:rsidRPr="00D65D46">
              <w:rPr>
                <w:rFonts w:eastAsiaTheme="minorHAnsi" w:hint="eastAsia"/>
                <w:sz w:val="20"/>
                <w:szCs w:val="20"/>
              </w:rPr>
              <w:t>（</w:t>
            </w:r>
            <w:r w:rsidR="007936EE" w:rsidRPr="00D65D46">
              <w:rPr>
                <w:rFonts w:eastAsiaTheme="minorHAnsi"/>
                <w:sz w:val="20"/>
                <w:szCs w:val="20"/>
              </w:rPr>
              <w:t>産業</w:t>
            </w:r>
            <w:r w:rsidR="007936EE" w:rsidRPr="00D65D46">
              <w:rPr>
                <w:rFonts w:eastAsiaTheme="minorHAnsi" w:hint="eastAsia"/>
                <w:sz w:val="20"/>
                <w:szCs w:val="20"/>
              </w:rPr>
              <w:t>）</w:t>
            </w:r>
            <w:r w:rsidRPr="00D65D46">
              <w:rPr>
                <w:rFonts w:eastAsiaTheme="minorHAnsi" w:cs="ＭＳＰ明朝" w:hint="eastAsia"/>
                <w:kern w:val="0"/>
                <w:sz w:val="20"/>
                <w:szCs w:val="20"/>
              </w:rPr>
              <w:t>団地+再エネ」について、</w:t>
            </w:r>
            <w:r w:rsidR="00D65D46">
              <w:rPr>
                <w:rFonts w:eastAsiaTheme="minorHAnsi" w:cs="ＭＳＰ明朝" w:hint="eastAsia"/>
                <w:kern w:val="0"/>
                <w:sz w:val="20"/>
                <w:szCs w:val="20"/>
              </w:rPr>
              <w:t>委託業務内容に沿って建設的な</w:t>
            </w:r>
            <w:r w:rsidRPr="00D65D46">
              <w:rPr>
                <w:rFonts w:eastAsiaTheme="minorHAnsi" w:cs="ＭＳＰ明朝" w:hint="eastAsia"/>
                <w:kern w:val="0"/>
                <w:sz w:val="20"/>
                <w:szCs w:val="20"/>
              </w:rPr>
              <w:t>提案ができる実施体制</w:t>
            </w:r>
            <w:r w:rsidR="007936EE" w:rsidRPr="00D65D46">
              <w:rPr>
                <w:rFonts w:eastAsiaTheme="minorHAnsi" w:cs="ＭＳＰ明朝" w:hint="eastAsia"/>
                <w:kern w:val="0"/>
                <w:sz w:val="20"/>
                <w:szCs w:val="20"/>
              </w:rPr>
              <w:t>であることを示すこと</w:t>
            </w:r>
            <w:r w:rsidRPr="00D65D46">
              <w:rPr>
                <w:rFonts w:eastAsiaTheme="minorHAnsi" w:cs="ＭＳＰ明朝" w:hint="eastAsia"/>
                <w:kern w:val="0"/>
                <w:sz w:val="20"/>
                <w:szCs w:val="20"/>
              </w:rPr>
              <w:t>。</w:t>
            </w:r>
          </w:p>
          <w:p w14:paraId="30DFCC20" w14:textId="77777777" w:rsidR="00CB5D08" w:rsidRPr="00CF3228" w:rsidRDefault="00CB5D08">
            <w:pPr>
              <w:rPr>
                <w:rFonts w:eastAsiaTheme="minorHAnsi"/>
              </w:rPr>
            </w:pPr>
          </w:p>
          <w:p w14:paraId="5BD769B8" w14:textId="77777777" w:rsidR="00CB5D08" w:rsidRPr="00CF3228" w:rsidRDefault="00CB5D08">
            <w:pPr>
              <w:rPr>
                <w:rFonts w:eastAsiaTheme="minorHAnsi"/>
              </w:rPr>
            </w:pPr>
          </w:p>
          <w:p w14:paraId="2BAC66EB" w14:textId="77777777" w:rsidR="00790B28" w:rsidRPr="00CF3228" w:rsidRDefault="00790B28">
            <w:pPr>
              <w:rPr>
                <w:rFonts w:eastAsiaTheme="minorHAnsi"/>
              </w:rPr>
            </w:pPr>
          </w:p>
        </w:tc>
      </w:tr>
      <w:tr w:rsidR="00CF3228" w:rsidRPr="00CF3228" w14:paraId="7D7B0805" w14:textId="77777777" w:rsidTr="005045D1">
        <w:tc>
          <w:tcPr>
            <w:tcW w:w="8500" w:type="dxa"/>
          </w:tcPr>
          <w:p w14:paraId="59827979" w14:textId="50CAD1DC" w:rsidR="00790B28" w:rsidRPr="00CF3228" w:rsidRDefault="00790B28">
            <w:pPr>
              <w:rPr>
                <w:rFonts w:eastAsiaTheme="minorHAnsi"/>
                <w:sz w:val="22"/>
              </w:rPr>
            </w:pPr>
            <w:r w:rsidRPr="00CF3228">
              <w:rPr>
                <w:rFonts w:eastAsiaTheme="minorHAnsi" w:cs="游明朝Regular" w:hint="eastAsia"/>
                <w:kern w:val="0"/>
                <w:sz w:val="22"/>
              </w:rPr>
              <w:t>３．業務内容（企画提案要領）を踏襲した提案について</w:t>
            </w:r>
          </w:p>
        </w:tc>
      </w:tr>
      <w:tr w:rsidR="00CF3228" w:rsidRPr="00CF3228" w14:paraId="4C9A7327" w14:textId="77777777" w:rsidTr="005045D1">
        <w:tc>
          <w:tcPr>
            <w:tcW w:w="8500" w:type="dxa"/>
          </w:tcPr>
          <w:p w14:paraId="321A5F92" w14:textId="295F8D07" w:rsidR="00790B28" w:rsidRPr="00CF3228" w:rsidRDefault="00790B28" w:rsidP="00790B28">
            <w:pPr>
              <w:ind w:firstLineChars="100" w:firstLine="200"/>
              <w:rPr>
                <w:rFonts w:eastAsiaTheme="minorHAnsi" w:cs="游明朝Regular"/>
                <w:kern w:val="0"/>
                <w:sz w:val="20"/>
                <w:szCs w:val="20"/>
              </w:rPr>
            </w:pPr>
            <w:r w:rsidRPr="00CF3228">
              <w:rPr>
                <w:rFonts w:eastAsiaTheme="minorHAnsi" w:cs="游明朝Regular" w:hint="eastAsia"/>
                <w:kern w:val="0"/>
                <w:sz w:val="20"/>
                <w:szCs w:val="20"/>
              </w:rPr>
              <w:t>別紙（「工業</w:t>
            </w:r>
            <w:r w:rsidR="007936EE" w:rsidRPr="00D65D46">
              <w:rPr>
                <w:rFonts w:eastAsiaTheme="minorHAnsi" w:hint="eastAsia"/>
                <w:sz w:val="20"/>
                <w:szCs w:val="20"/>
              </w:rPr>
              <w:t>（</w:t>
            </w:r>
            <w:r w:rsidR="007936EE" w:rsidRPr="00D65D46">
              <w:rPr>
                <w:rFonts w:eastAsiaTheme="minorHAnsi"/>
                <w:sz w:val="20"/>
                <w:szCs w:val="20"/>
              </w:rPr>
              <w:t>産業</w:t>
            </w:r>
            <w:r w:rsidR="007936EE" w:rsidRPr="00D65D46">
              <w:rPr>
                <w:rFonts w:eastAsiaTheme="minorHAnsi" w:hint="eastAsia"/>
                <w:sz w:val="20"/>
                <w:szCs w:val="20"/>
              </w:rPr>
              <w:t>）</w:t>
            </w:r>
            <w:r w:rsidRPr="00CF3228">
              <w:rPr>
                <w:rFonts w:eastAsiaTheme="minorHAnsi" w:cs="游明朝Regular" w:hint="eastAsia"/>
                <w:kern w:val="0"/>
                <w:sz w:val="20"/>
                <w:szCs w:val="20"/>
              </w:rPr>
              <w:t>団地+再エネ」基本構想）を含めた本要領を把握したうえで、先進性や事業性・経済性を勘案した提案及びその実現性</w:t>
            </w:r>
            <w:r w:rsidR="0018681B" w:rsidRPr="00CF3228">
              <w:rPr>
                <w:rFonts w:eastAsiaTheme="minorHAnsi" w:cs="游明朝Regular" w:hint="eastAsia"/>
                <w:kern w:val="0"/>
                <w:sz w:val="20"/>
                <w:szCs w:val="20"/>
              </w:rPr>
              <w:t>を示すこと</w:t>
            </w:r>
            <w:r w:rsidRPr="00CF3228">
              <w:rPr>
                <w:rFonts w:eastAsiaTheme="minorHAnsi" w:cs="游明朝Regular" w:hint="eastAsia"/>
                <w:kern w:val="0"/>
                <w:sz w:val="20"/>
                <w:szCs w:val="20"/>
              </w:rPr>
              <w:t>。</w:t>
            </w:r>
          </w:p>
          <w:p w14:paraId="4A462031" w14:textId="77777777" w:rsidR="00790B28" w:rsidRPr="00CF3228" w:rsidRDefault="00790B28" w:rsidP="00790B28">
            <w:pPr>
              <w:ind w:firstLineChars="100" w:firstLine="200"/>
              <w:rPr>
                <w:rFonts w:eastAsiaTheme="minorHAnsi" w:cs="游明朝Regular"/>
                <w:kern w:val="0"/>
                <w:sz w:val="20"/>
                <w:szCs w:val="20"/>
              </w:rPr>
            </w:pPr>
          </w:p>
          <w:p w14:paraId="5E426955" w14:textId="77777777" w:rsidR="00790B28" w:rsidRPr="00CF3228" w:rsidRDefault="00790B28" w:rsidP="00790B28">
            <w:pPr>
              <w:ind w:firstLineChars="100" w:firstLine="210"/>
              <w:rPr>
                <w:rFonts w:eastAsiaTheme="minorHAnsi"/>
              </w:rPr>
            </w:pPr>
          </w:p>
          <w:p w14:paraId="793EE1CC" w14:textId="77777777" w:rsidR="00CB5D08" w:rsidRPr="00CF3228" w:rsidRDefault="00CB5D08" w:rsidP="00790B28">
            <w:pPr>
              <w:ind w:firstLineChars="100" w:firstLine="210"/>
              <w:rPr>
                <w:rFonts w:eastAsiaTheme="minorHAnsi"/>
              </w:rPr>
            </w:pPr>
          </w:p>
          <w:p w14:paraId="6DBB9153" w14:textId="77777777" w:rsidR="00CB5D08" w:rsidRPr="00CF3228" w:rsidRDefault="00CB5D08" w:rsidP="00790B28">
            <w:pPr>
              <w:ind w:firstLineChars="100" w:firstLine="210"/>
              <w:rPr>
                <w:rFonts w:eastAsiaTheme="minorHAnsi"/>
              </w:rPr>
            </w:pPr>
          </w:p>
          <w:p w14:paraId="73EFABB0" w14:textId="65E23EB3" w:rsidR="00790B28" w:rsidRPr="00CF3228" w:rsidRDefault="00790B28" w:rsidP="00790B28">
            <w:pPr>
              <w:ind w:firstLineChars="100" w:firstLine="210"/>
              <w:rPr>
                <w:rFonts w:eastAsiaTheme="minorHAnsi"/>
              </w:rPr>
            </w:pPr>
          </w:p>
        </w:tc>
      </w:tr>
      <w:tr w:rsidR="00CF3228" w:rsidRPr="00CF3228" w14:paraId="34D6C608" w14:textId="77777777" w:rsidTr="005045D1">
        <w:tc>
          <w:tcPr>
            <w:tcW w:w="8500" w:type="dxa"/>
          </w:tcPr>
          <w:p w14:paraId="10E4CE9B" w14:textId="70970553" w:rsidR="00790B28" w:rsidRPr="00CF3228" w:rsidRDefault="00790B28">
            <w:pPr>
              <w:rPr>
                <w:rFonts w:eastAsiaTheme="minorHAnsi"/>
              </w:rPr>
            </w:pPr>
            <w:r w:rsidRPr="00CF3228">
              <w:rPr>
                <w:rFonts w:eastAsiaTheme="minorHAnsi" w:cs="游明朝Regular" w:hint="eastAsia"/>
                <w:kern w:val="0"/>
                <w:sz w:val="22"/>
              </w:rPr>
              <w:lastRenderedPageBreak/>
              <w:t>４．独自の提案について</w:t>
            </w:r>
          </w:p>
        </w:tc>
      </w:tr>
      <w:tr w:rsidR="00CF3228" w:rsidRPr="00CF3228" w14:paraId="4D371369" w14:textId="77777777" w:rsidTr="005045D1">
        <w:tc>
          <w:tcPr>
            <w:tcW w:w="8500" w:type="dxa"/>
          </w:tcPr>
          <w:p w14:paraId="2480440E" w14:textId="10D22FDD" w:rsidR="00790B28" w:rsidRPr="00CF3228" w:rsidRDefault="00790B28" w:rsidP="00790B28">
            <w:pPr>
              <w:ind w:firstLineChars="100" w:firstLine="200"/>
              <w:rPr>
                <w:rFonts w:eastAsiaTheme="minorHAnsi" w:cs="ＭＳＰ明朝"/>
                <w:kern w:val="0"/>
                <w:sz w:val="20"/>
                <w:szCs w:val="20"/>
              </w:rPr>
            </w:pPr>
            <w:r w:rsidRPr="00CF3228">
              <w:rPr>
                <w:rFonts w:eastAsiaTheme="minorHAnsi" w:cs="ＭＳＰ明朝" w:hint="eastAsia"/>
                <w:kern w:val="0"/>
                <w:sz w:val="20"/>
                <w:szCs w:val="20"/>
              </w:rPr>
              <w:t>本計画地域の特性を活かしたオリジナルの提案、付加価値さらには、今後の水平展開が示される内容</w:t>
            </w:r>
            <w:r w:rsidR="0018681B" w:rsidRPr="00CF3228">
              <w:rPr>
                <w:rFonts w:eastAsiaTheme="minorHAnsi" w:cs="ＭＳＰ明朝" w:hint="eastAsia"/>
                <w:kern w:val="0"/>
                <w:sz w:val="20"/>
                <w:szCs w:val="20"/>
              </w:rPr>
              <w:t>があれば示すこと</w:t>
            </w:r>
            <w:r w:rsidRPr="00CF3228">
              <w:rPr>
                <w:rFonts w:eastAsiaTheme="minorHAnsi" w:cs="ＭＳＰ明朝" w:hint="eastAsia"/>
                <w:kern w:val="0"/>
                <w:sz w:val="20"/>
                <w:szCs w:val="20"/>
              </w:rPr>
              <w:t>。</w:t>
            </w:r>
          </w:p>
          <w:p w14:paraId="3BF2A09C" w14:textId="77777777" w:rsidR="00790B28" w:rsidRPr="00CF3228" w:rsidRDefault="00790B28" w:rsidP="00790B28">
            <w:pPr>
              <w:ind w:firstLineChars="100" w:firstLine="200"/>
              <w:rPr>
                <w:rFonts w:eastAsiaTheme="minorHAnsi" w:cs="ＭＳＰ明朝"/>
                <w:kern w:val="0"/>
                <w:sz w:val="20"/>
                <w:szCs w:val="20"/>
              </w:rPr>
            </w:pPr>
          </w:p>
          <w:p w14:paraId="6931C903" w14:textId="77777777" w:rsidR="00790B28" w:rsidRPr="00CF3228" w:rsidRDefault="00790B28" w:rsidP="00790B28">
            <w:pPr>
              <w:ind w:firstLineChars="100" w:firstLine="200"/>
              <w:rPr>
                <w:rFonts w:eastAsiaTheme="minorHAnsi" w:cs="ＭＳＰ明朝"/>
                <w:kern w:val="0"/>
                <w:sz w:val="20"/>
                <w:szCs w:val="20"/>
              </w:rPr>
            </w:pPr>
          </w:p>
          <w:p w14:paraId="39614247" w14:textId="77777777" w:rsidR="00790B28" w:rsidRPr="00CF3228" w:rsidRDefault="00790B28" w:rsidP="00790B28">
            <w:pPr>
              <w:ind w:firstLineChars="100" w:firstLine="200"/>
              <w:rPr>
                <w:rFonts w:eastAsiaTheme="minorHAnsi" w:cs="ＭＳＰ明朝"/>
                <w:kern w:val="0"/>
                <w:sz w:val="20"/>
                <w:szCs w:val="20"/>
              </w:rPr>
            </w:pPr>
          </w:p>
          <w:p w14:paraId="0A046000" w14:textId="77777777" w:rsidR="00790B28" w:rsidRPr="00CF3228" w:rsidRDefault="00790B28" w:rsidP="00790B28">
            <w:pPr>
              <w:ind w:firstLineChars="100" w:firstLine="200"/>
              <w:rPr>
                <w:rFonts w:eastAsiaTheme="minorHAnsi" w:cs="ＭＳＰ明朝"/>
                <w:kern w:val="0"/>
                <w:sz w:val="20"/>
                <w:szCs w:val="20"/>
              </w:rPr>
            </w:pPr>
          </w:p>
          <w:p w14:paraId="08477063" w14:textId="77777777" w:rsidR="00790B28" w:rsidRPr="00CF3228" w:rsidRDefault="00790B28" w:rsidP="00790B28">
            <w:pPr>
              <w:ind w:firstLineChars="100" w:firstLine="200"/>
              <w:rPr>
                <w:rFonts w:eastAsiaTheme="minorHAnsi" w:cs="ＭＳＰ明朝"/>
                <w:kern w:val="0"/>
                <w:sz w:val="20"/>
                <w:szCs w:val="20"/>
              </w:rPr>
            </w:pPr>
          </w:p>
          <w:p w14:paraId="56EB24DA" w14:textId="77777777" w:rsidR="00790B28" w:rsidRPr="00CF3228" w:rsidRDefault="00790B28" w:rsidP="00790B28">
            <w:pPr>
              <w:ind w:firstLineChars="100" w:firstLine="200"/>
              <w:rPr>
                <w:rFonts w:eastAsiaTheme="minorHAnsi" w:cs="ＭＳＰ明朝"/>
                <w:kern w:val="0"/>
                <w:sz w:val="20"/>
                <w:szCs w:val="20"/>
              </w:rPr>
            </w:pPr>
          </w:p>
          <w:p w14:paraId="605DCE2C" w14:textId="77777777" w:rsidR="00790B28" w:rsidRPr="00CF3228" w:rsidRDefault="00790B28" w:rsidP="00790B28">
            <w:pPr>
              <w:ind w:firstLineChars="100" w:firstLine="200"/>
              <w:rPr>
                <w:rFonts w:eastAsiaTheme="minorHAnsi" w:cs="ＭＳＰ明朝"/>
                <w:kern w:val="0"/>
                <w:sz w:val="20"/>
                <w:szCs w:val="20"/>
              </w:rPr>
            </w:pPr>
          </w:p>
          <w:p w14:paraId="7431B39E" w14:textId="77777777" w:rsidR="00790B28" w:rsidRPr="00CF3228" w:rsidRDefault="00790B28" w:rsidP="00790B28">
            <w:pPr>
              <w:ind w:firstLineChars="100" w:firstLine="200"/>
              <w:rPr>
                <w:rFonts w:eastAsiaTheme="minorHAnsi" w:cs="ＭＳＰ明朝"/>
                <w:kern w:val="0"/>
                <w:sz w:val="20"/>
                <w:szCs w:val="20"/>
              </w:rPr>
            </w:pPr>
          </w:p>
          <w:p w14:paraId="1F88A3A0" w14:textId="77777777" w:rsidR="00790B28" w:rsidRPr="00CF3228" w:rsidRDefault="00790B28" w:rsidP="00790B28">
            <w:pPr>
              <w:ind w:firstLineChars="100" w:firstLine="200"/>
              <w:rPr>
                <w:rFonts w:eastAsiaTheme="minorHAnsi" w:cs="ＭＳＰ明朝"/>
                <w:kern w:val="0"/>
                <w:sz w:val="20"/>
                <w:szCs w:val="20"/>
              </w:rPr>
            </w:pPr>
          </w:p>
          <w:p w14:paraId="2E7803D0" w14:textId="1797F0D9" w:rsidR="00790B28" w:rsidRPr="00CF3228" w:rsidRDefault="00790B28" w:rsidP="00790B28">
            <w:pPr>
              <w:ind w:firstLineChars="100" w:firstLine="210"/>
              <w:rPr>
                <w:rFonts w:eastAsiaTheme="minorHAnsi"/>
              </w:rPr>
            </w:pPr>
          </w:p>
        </w:tc>
      </w:tr>
      <w:tr w:rsidR="00CF3228" w:rsidRPr="00CF3228" w14:paraId="018CD610" w14:textId="77777777" w:rsidTr="005045D1">
        <w:tc>
          <w:tcPr>
            <w:tcW w:w="8500" w:type="dxa"/>
          </w:tcPr>
          <w:p w14:paraId="07FFF5FE" w14:textId="4C795BE1" w:rsidR="00790B28" w:rsidRPr="00CF3228" w:rsidRDefault="00790B28">
            <w:pPr>
              <w:rPr>
                <w:rFonts w:eastAsiaTheme="minorHAnsi"/>
              </w:rPr>
            </w:pPr>
            <w:r w:rsidRPr="00CF3228">
              <w:rPr>
                <w:rFonts w:eastAsiaTheme="minorHAnsi" w:cs="游明朝Regular" w:hint="eastAsia"/>
                <w:kern w:val="0"/>
                <w:sz w:val="22"/>
              </w:rPr>
              <w:t>５．業務費用について</w:t>
            </w:r>
          </w:p>
        </w:tc>
      </w:tr>
      <w:tr w:rsidR="00CF3228" w:rsidRPr="00CF3228" w14:paraId="0766545F" w14:textId="77777777" w:rsidTr="005045D1">
        <w:tc>
          <w:tcPr>
            <w:tcW w:w="8500" w:type="dxa"/>
          </w:tcPr>
          <w:p w14:paraId="0DF074A8" w14:textId="5F570A55" w:rsidR="00790B28" w:rsidRPr="00CF3228" w:rsidRDefault="006026FB" w:rsidP="0018681B">
            <w:pPr>
              <w:autoSpaceDE w:val="0"/>
              <w:autoSpaceDN w:val="0"/>
              <w:adjustRightInd w:val="0"/>
              <w:spacing w:line="0" w:lineRule="atLeast"/>
              <w:ind w:firstLineChars="200" w:firstLine="400"/>
              <w:mirrorIndents/>
              <w:jc w:val="left"/>
              <w:rPr>
                <w:rFonts w:eastAsiaTheme="minorHAnsi" w:cs="游明朝Regular"/>
                <w:kern w:val="0"/>
                <w:sz w:val="20"/>
                <w:szCs w:val="20"/>
              </w:rPr>
            </w:pPr>
            <w:r w:rsidRPr="00CF3228">
              <w:rPr>
                <w:rFonts w:eastAsiaTheme="minorHAnsi" w:cs="游明朝Regular" w:hint="eastAsia"/>
                <w:kern w:val="0"/>
                <w:sz w:val="20"/>
                <w:szCs w:val="20"/>
              </w:rPr>
              <w:t>業務にかかる費用の見積を</w:t>
            </w:r>
            <w:r w:rsidR="0018681B" w:rsidRPr="00CF3228">
              <w:rPr>
                <w:rFonts w:eastAsiaTheme="minorHAnsi" w:cs="游明朝Regular" w:hint="eastAsia"/>
                <w:kern w:val="0"/>
                <w:sz w:val="20"/>
                <w:szCs w:val="20"/>
              </w:rPr>
              <w:t>示すこと</w:t>
            </w:r>
            <w:r w:rsidR="00790B28" w:rsidRPr="00CF3228">
              <w:rPr>
                <w:rFonts w:eastAsiaTheme="minorHAnsi" w:cs="游明朝Regular" w:hint="eastAsia"/>
                <w:kern w:val="0"/>
                <w:sz w:val="20"/>
                <w:szCs w:val="20"/>
              </w:rPr>
              <w:t>。</w:t>
            </w:r>
            <w:r w:rsidRPr="00CF3228">
              <w:rPr>
                <w:rFonts w:eastAsiaTheme="minorHAnsi" w:cs="游明朝Regular" w:hint="eastAsia"/>
                <w:kern w:val="0"/>
                <w:sz w:val="20"/>
                <w:szCs w:val="20"/>
              </w:rPr>
              <w:t>任意様式でも可。</w:t>
            </w:r>
          </w:p>
          <w:p w14:paraId="29C38E1C" w14:textId="77777777" w:rsidR="00790B28" w:rsidRPr="00CF3228" w:rsidRDefault="00790B28" w:rsidP="00790B28">
            <w:pPr>
              <w:autoSpaceDE w:val="0"/>
              <w:autoSpaceDN w:val="0"/>
              <w:adjustRightInd w:val="0"/>
              <w:spacing w:line="0" w:lineRule="atLeast"/>
              <w:ind w:firstLineChars="100" w:firstLine="200"/>
              <w:mirrorIndents/>
              <w:jc w:val="left"/>
              <w:rPr>
                <w:rFonts w:eastAsiaTheme="minorHAnsi" w:cs="游明朝Regular"/>
                <w:kern w:val="0"/>
                <w:sz w:val="20"/>
                <w:szCs w:val="20"/>
              </w:rPr>
            </w:pPr>
          </w:p>
          <w:p w14:paraId="111CE4A8" w14:textId="77777777" w:rsidR="00790B28" w:rsidRPr="00CF3228" w:rsidRDefault="00790B28" w:rsidP="00790B28">
            <w:pPr>
              <w:autoSpaceDE w:val="0"/>
              <w:autoSpaceDN w:val="0"/>
              <w:adjustRightInd w:val="0"/>
              <w:spacing w:line="0" w:lineRule="atLeast"/>
              <w:ind w:firstLineChars="100" w:firstLine="200"/>
              <w:mirrorIndents/>
              <w:jc w:val="left"/>
              <w:rPr>
                <w:rFonts w:eastAsiaTheme="minorHAnsi" w:cs="游明朝Regular"/>
                <w:kern w:val="0"/>
                <w:sz w:val="20"/>
                <w:szCs w:val="20"/>
              </w:rPr>
            </w:pPr>
          </w:p>
          <w:p w14:paraId="79CEF23F" w14:textId="77777777" w:rsidR="00790B28" w:rsidRPr="00CF3228" w:rsidRDefault="00790B28" w:rsidP="00790B28">
            <w:pPr>
              <w:autoSpaceDE w:val="0"/>
              <w:autoSpaceDN w:val="0"/>
              <w:adjustRightInd w:val="0"/>
              <w:spacing w:line="0" w:lineRule="atLeast"/>
              <w:ind w:firstLineChars="100" w:firstLine="200"/>
              <w:mirrorIndents/>
              <w:jc w:val="left"/>
              <w:rPr>
                <w:rFonts w:eastAsiaTheme="minorHAnsi" w:cs="游明朝Regular"/>
                <w:kern w:val="0"/>
                <w:sz w:val="20"/>
                <w:szCs w:val="20"/>
              </w:rPr>
            </w:pPr>
          </w:p>
          <w:p w14:paraId="3E6E9258" w14:textId="77777777" w:rsidR="00790B28" w:rsidRPr="00CF3228" w:rsidRDefault="00790B28" w:rsidP="00790B28">
            <w:pPr>
              <w:autoSpaceDE w:val="0"/>
              <w:autoSpaceDN w:val="0"/>
              <w:adjustRightInd w:val="0"/>
              <w:spacing w:line="0" w:lineRule="atLeast"/>
              <w:ind w:firstLineChars="100" w:firstLine="200"/>
              <w:mirrorIndents/>
              <w:jc w:val="left"/>
              <w:rPr>
                <w:rFonts w:eastAsiaTheme="minorHAnsi" w:cs="游明朝Regular"/>
                <w:kern w:val="0"/>
                <w:sz w:val="20"/>
                <w:szCs w:val="20"/>
              </w:rPr>
            </w:pPr>
          </w:p>
          <w:p w14:paraId="66F34DF6" w14:textId="77777777" w:rsidR="00790B28" w:rsidRPr="00CF3228" w:rsidRDefault="00790B28" w:rsidP="00790B28">
            <w:pPr>
              <w:autoSpaceDE w:val="0"/>
              <w:autoSpaceDN w:val="0"/>
              <w:adjustRightInd w:val="0"/>
              <w:spacing w:line="0" w:lineRule="atLeast"/>
              <w:ind w:firstLineChars="100" w:firstLine="200"/>
              <w:mirrorIndents/>
              <w:jc w:val="left"/>
              <w:rPr>
                <w:rFonts w:eastAsiaTheme="minorHAnsi" w:cs="游明朝Regular"/>
                <w:kern w:val="0"/>
                <w:sz w:val="20"/>
                <w:szCs w:val="20"/>
              </w:rPr>
            </w:pPr>
          </w:p>
          <w:p w14:paraId="4467F0C2" w14:textId="77777777" w:rsidR="00790B28" w:rsidRPr="00CF3228" w:rsidRDefault="00790B28" w:rsidP="00790B28">
            <w:pPr>
              <w:autoSpaceDE w:val="0"/>
              <w:autoSpaceDN w:val="0"/>
              <w:adjustRightInd w:val="0"/>
              <w:spacing w:line="0" w:lineRule="atLeast"/>
              <w:ind w:firstLineChars="100" w:firstLine="200"/>
              <w:mirrorIndents/>
              <w:jc w:val="left"/>
              <w:rPr>
                <w:rFonts w:eastAsiaTheme="minorHAnsi" w:cs="游明朝Regular"/>
                <w:kern w:val="0"/>
                <w:sz w:val="20"/>
                <w:szCs w:val="20"/>
              </w:rPr>
            </w:pPr>
          </w:p>
          <w:p w14:paraId="35CACE38" w14:textId="77777777" w:rsidR="00790B28" w:rsidRPr="00CF3228" w:rsidRDefault="00790B28" w:rsidP="00790B28">
            <w:pPr>
              <w:autoSpaceDE w:val="0"/>
              <w:autoSpaceDN w:val="0"/>
              <w:adjustRightInd w:val="0"/>
              <w:spacing w:line="0" w:lineRule="atLeast"/>
              <w:ind w:firstLineChars="100" w:firstLine="200"/>
              <w:mirrorIndents/>
              <w:jc w:val="left"/>
              <w:rPr>
                <w:rFonts w:eastAsiaTheme="minorHAnsi" w:cs="游明朝Regular"/>
                <w:kern w:val="0"/>
                <w:sz w:val="20"/>
                <w:szCs w:val="20"/>
              </w:rPr>
            </w:pPr>
          </w:p>
          <w:p w14:paraId="3D51CEC9" w14:textId="77777777" w:rsidR="00790B28" w:rsidRPr="00CF3228" w:rsidRDefault="00790B28" w:rsidP="00790B28">
            <w:pPr>
              <w:autoSpaceDE w:val="0"/>
              <w:autoSpaceDN w:val="0"/>
              <w:adjustRightInd w:val="0"/>
              <w:spacing w:line="0" w:lineRule="atLeast"/>
              <w:ind w:firstLineChars="100" w:firstLine="200"/>
              <w:mirrorIndents/>
              <w:jc w:val="left"/>
              <w:rPr>
                <w:rFonts w:eastAsiaTheme="minorHAnsi" w:cs="游明朝Regular"/>
                <w:kern w:val="0"/>
                <w:sz w:val="20"/>
                <w:szCs w:val="20"/>
              </w:rPr>
            </w:pPr>
          </w:p>
          <w:p w14:paraId="183DD056" w14:textId="77777777" w:rsidR="00790B28" w:rsidRPr="00CF3228" w:rsidRDefault="00790B28" w:rsidP="00790B28">
            <w:pPr>
              <w:autoSpaceDE w:val="0"/>
              <w:autoSpaceDN w:val="0"/>
              <w:adjustRightInd w:val="0"/>
              <w:spacing w:line="0" w:lineRule="atLeast"/>
              <w:ind w:firstLineChars="100" w:firstLine="200"/>
              <w:mirrorIndents/>
              <w:jc w:val="left"/>
              <w:rPr>
                <w:rFonts w:eastAsiaTheme="minorHAnsi" w:cs="游明朝Regular"/>
                <w:kern w:val="0"/>
                <w:sz w:val="20"/>
                <w:szCs w:val="20"/>
              </w:rPr>
            </w:pPr>
          </w:p>
          <w:p w14:paraId="1C9C1DD3" w14:textId="66A7603D" w:rsidR="00790B28" w:rsidRPr="00CF3228" w:rsidRDefault="00790B28" w:rsidP="00790B28">
            <w:pPr>
              <w:autoSpaceDE w:val="0"/>
              <w:autoSpaceDN w:val="0"/>
              <w:adjustRightInd w:val="0"/>
              <w:spacing w:line="0" w:lineRule="atLeast"/>
              <w:ind w:firstLineChars="100" w:firstLine="200"/>
              <w:mirrorIndents/>
              <w:jc w:val="left"/>
              <w:rPr>
                <w:rFonts w:eastAsiaTheme="minorHAnsi" w:cs="游明朝Regular"/>
                <w:kern w:val="0"/>
                <w:sz w:val="20"/>
                <w:szCs w:val="20"/>
              </w:rPr>
            </w:pPr>
          </w:p>
          <w:p w14:paraId="24CD1FF5" w14:textId="2ECA8FFD" w:rsidR="00790B28" w:rsidRPr="00CF3228" w:rsidRDefault="00790B28" w:rsidP="00790B28">
            <w:pPr>
              <w:autoSpaceDE w:val="0"/>
              <w:autoSpaceDN w:val="0"/>
              <w:adjustRightInd w:val="0"/>
              <w:spacing w:line="0" w:lineRule="atLeast"/>
              <w:ind w:firstLineChars="100" w:firstLine="200"/>
              <w:mirrorIndents/>
              <w:jc w:val="left"/>
              <w:rPr>
                <w:rFonts w:eastAsiaTheme="minorHAnsi" w:cs="游明朝Regular"/>
                <w:kern w:val="0"/>
                <w:sz w:val="20"/>
                <w:szCs w:val="20"/>
              </w:rPr>
            </w:pPr>
          </w:p>
          <w:p w14:paraId="15823BFB" w14:textId="6CA53251" w:rsidR="00790B28" w:rsidRPr="00CF3228" w:rsidRDefault="00790B28" w:rsidP="00790B28">
            <w:pPr>
              <w:autoSpaceDE w:val="0"/>
              <w:autoSpaceDN w:val="0"/>
              <w:adjustRightInd w:val="0"/>
              <w:spacing w:line="0" w:lineRule="atLeast"/>
              <w:ind w:firstLineChars="100" w:firstLine="200"/>
              <w:mirrorIndents/>
              <w:jc w:val="left"/>
              <w:rPr>
                <w:rFonts w:eastAsiaTheme="minorHAnsi" w:cs="游明朝Regular"/>
                <w:kern w:val="0"/>
                <w:sz w:val="20"/>
                <w:szCs w:val="20"/>
              </w:rPr>
            </w:pPr>
          </w:p>
          <w:p w14:paraId="4E9793F1" w14:textId="33F54C52" w:rsidR="00790B28" w:rsidRPr="00CF3228" w:rsidRDefault="00790B28" w:rsidP="00790B28">
            <w:pPr>
              <w:autoSpaceDE w:val="0"/>
              <w:autoSpaceDN w:val="0"/>
              <w:adjustRightInd w:val="0"/>
              <w:spacing w:line="0" w:lineRule="atLeast"/>
              <w:ind w:firstLineChars="100" w:firstLine="200"/>
              <w:mirrorIndents/>
              <w:jc w:val="left"/>
              <w:rPr>
                <w:rFonts w:eastAsiaTheme="minorHAnsi" w:cs="游明朝Regular"/>
                <w:kern w:val="0"/>
                <w:sz w:val="20"/>
                <w:szCs w:val="20"/>
              </w:rPr>
            </w:pPr>
          </w:p>
          <w:p w14:paraId="25B708F3" w14:textId="41428DB7" w:rsidR="00790B28" w:rsidRPr="00CF3228" w:rsidRDefault="00790B28">
            <w:pPr>
              <w:rPr>
                <w:rFonts w:eastAsiaTheme="minorHAnsi"/>
              </w:rPr>
            </w:pPr>
          </w:p>
          <w:p w14:paraId="12FCCD8D" w14:textId="77777777" w:rsidR="00790B28" w:rsidRPr="00CF3228" w:rsidRDefault="00790B28">
            <w:pPr>
              <w:rPr>
                <w:rFonts w:eastAsiaTheme="minorHAnsi"/>
              </w:rPr>
            </w:pPr>
          </w:p>
        </w:tc>
      </w:tr>
    </w:tbl>
    <w:p w14:paraId="046DDA76" w14:textId="77777777" w:rsidR="00790B28" w:rsidRPr="0018681B" w:rsidRDefault="00790B28" w:rsidP="00790B28">
      <w:pPr>
        <w:numPr>
          <w:ilvl w:val="0"/>
          <w:numId w:val="1"/>
        </w:numPr>
        <w:autoSpaceDE w:val="0"/>
        <w:autoSpaceDN w:val="0"/>
        <w:adjustRightInd w:val="0"/>
        <w:spacing w:line="0" w:lineRule="atLeast"/>
        <w:contextualSpacing/>
        <w:jc w:val="left"/>
        <w:rPr>
          <w:rFonts w:eastAsiaTheme="minorHAnsi"/>
          <w:sz w:val="18"/>
          <w:szCs w:val="20"/>
        </w:rPr>
      </w:pPr>
      <w:r w:rsidRPr="0018681B">
        <w:rPr>
          <w:rFonts w:eastAsiaTheme="minorHAnsi" w:cs="Times New Roman" w:hint="eastAsia"/>
          <w:color w:val="000000"/>
          <w:kern w:val="0"/>
          <w:sz w:val="20"/>
          <w:szCs w:val="20"/>
        </w:rPr>
        <w:t xml:space="preserve">※ </w:t>
      </w:r>
      <w:r w:rsidRPr="0018681B">
        <w:rPr>
          <w:rFonts w:eastAsiaTheme="minorHAnsi" w:cs="Times New Roman"/>
          <w:color w:val="000000"/>
          <w:kern w:val="0"/>
          <w:sz w:val="20"/>
          <w:szCs w:val="20"/>
        </w:rPr>
        <w:t xml:space="preserve">企画提案書は３０枚以内とすること。 </w:t>
      </w:r>
    </w:p>
    <w:p w14:paraId="0562A521" w14:textId="74A2135A" w:rsidR="00790B28" w:rsidRPr="0018681B" w:rsidRDefault="00790B28" w:rsidP="00790B28">
      <w:pPr>
        <w:numPr>
          <w:ilvl w:val="0"/>
          <w:numId w:val="1"/>
        </w:numPr>
        <w:autoSpaceDE w:val="0"/>
        <w:autoSpaceDN w:val="0"/>
        <w:adjustRightInd w:val="0"/>
        <w:spacing w:line="0" w:lineRule="atLeast"/>
        <w:contextualSpacing/>
        <w:jc w:val="left"/>
        <w:rPr>
          <w:rFonts w:eastAsiaTheme="minorHAnsi"/>
          <w:sz w:val="18"/>
          <w:szCs w:val="20"/>
        </w:rPr>
      </w:pPr>
      <w:r w:rsidRPr="0018681B">
        <w:rPr>
          <w:rFonts w:eastAsiaTheme="minorHAnsi" w:cs="Times New Roman" w:hint="eastAsia"/>
          <w:color w:val="000000"/>
          <w:kern w:val="0"/>
          <w:sz w:val="20"/>
          <w:szCs w:val="20"/>
        </w:rPr>
        <w:t xml:space="preserve">※ </w:t>
      </w:r>
      <w:r w:rsidRPr="0018681B">
        <w:rPr>
          <w:rFonts w:eastAsiaTheme="minorHAnsi" w:cs="Times New Roman"/>
          <w:color w:val="000000"/>
          <w:kern w:val="0"/>
          <w:sz w:val="20"/>
          <w:szCs w:val="20"/>
        </w:rPr>
        <w:t xml:space="preserve">行数が不足する場合は、適宜拡張すること。 </w:t>
      </w:r>
    </w:p>
    <w:p w14:paraId="3465A8AC" w14:textId="77777777" w:rsidR="00790B28" w:rsidRPr="0018681B" w:rsidRDefault="00790B28" w:rsidP="00790B28">
      <w:pPr>
        <w:numPr>
          <w:ilvl w:val="0"/>
          <w:numId w:val="1"/>
        </w:numPr>
        <w:autoSpaceDE w:val="0"/>
        <w:autoSpaceDN w:val="0"/>
        <w:adjustRightInd w:val="0"/>
        <w:spacing w:line="0" w:lineRule="atLeast"/>
        <w:contextualSpacing/>
        <w:jc w:val="left"/>
        <w:rPr>
          <w:rFonts w:eastAsiaTheme="minorHAnsi"/>
          <w:sz w:val="18"/>
          <w:szCs w:val="20"/>
        </w:rPr>
      </w:pPr>
      <w:r w:rsidRPr="0018681B">
        <w:rPr>
          <w:rFonts w:eastAsiaTheme="minorHAnsi" w:cs="Times New Roman" w:hint="eastAsia"/>
          <w:color w:val="000000"/>
          <w:kern w:val="0"/>
          <w:sz w:val="20"/>
          <w:szCs w:val="20"/>
        </w:rPr>
        <w:t xml:space="preserve">※ </w:t>
      </w:r>
      <w:r w:rsidRPr="0018681B">
        <w:rPr>
          <w:rFonts w:eastAsiaTheme="minorHAnsi" w:cs="Times New Roman"/>
          <w:color w:val="000000"/>
          <w:kern w:val="0"/>
          <w:sz w:val="20"/>
          <w:szCs w:val="20"/>
        </w:rPr>
        <w:t>フォントの大きさは原則１１ポイントとすること。</w:t>
      </w:r>
    </w:p>
    <w:p w14:paraId="6AEDD176" w14:textId="77777777" w:rsidR="00790B28" w:rsidRPr="00790B28" w:rsidRDefault="00790B28" w:rsidP="00790B28"/>
    <w:sectPr w:rsidR="00790B28" w:rsidRPr="00790B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7B808" w14:textId="77777777" w:rsidR="004C0A9B" w:rsidRDefault="004C0A9B" w:rsidP="00790B28">
      <w:r>
        <w:separator/>
      </w:r>
    </w:p>
  </w:endnote>
  <w:endnote w:type="continuationSeparator" w:id="0">
    <w:p w14:paraId="1DF23BC0" w14:textId="77777777" w:rsidR="004C0A9B" w:rsidRDefault="004C0A9B" w:rsidP="0079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Ｐ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Regular">
    <w:altName w:val="游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1C5ED" w14:textId="77777777" w:rsidR="004C0A9B" w:rsidRDefault="004C0A9B" w:rsidP="00790B28">
      <w:r>
        <w:separator/>
      </w:r>
    </w:p>
  </w:footnote>
  <w:footnote w:type="continuationSeparator" w:id="0">
    <w:p w14:paraId="401B2849" w14:textId="77777777" w:rsidR="004C0A9B" w:rsidRDefault="004C0A9B" w:rsidP="00790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5CBAC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E27657"/>
    <w:multiLevelType w:val="hybridMultilevel"/>
    <w:tmpl w:val="12F0BEF2"/>
    <w:lvl w:ilvl="0" w:tplc="60726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2E574FD"/>
    <w:multiLevelType w:val="hybridMultilevel"/>
    <w:tmpl w:val="CC60010C"/>
    <w:lvl w:ilvl="0" w:tplc="22E4D5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61018567">
    <w:abstractNumId w:val="0"/>
  </w:num>
  <w:num w:numId="2" w16cid:durableId="175391952">
    <w:abstractNumId w:val="1"/>
  </w:num>
  <w:num w:numId="3" w16cid:durableId="1590650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A9"/>
    <w:rsid w:val="0018681B"/>
    <w:rsid w:val="001D51D9"/>
    <w:rsid w:val="001F0612"/>
    <w:rsid w:val="002010A0"/>
    <w:rsid w:val="0023532B"/>
    <w:rsid w:val="00360C55"/>
    <w:rsid w:val="00367869"/>
    <w:rsid w:val="003F77F6"/>
    <w:rsid w:val="004038AA"/>
    <w:rsid w:val="004C0A9B"/>
    <w:rsid w:val="005045D1"/>
    <w:rsid w:val="00523D4B"/>
    <w:rsid w:val="006026FB"/>
    <w:rsid w:val="006A299E"/>
    <w:rsid w:val="006F509A"/>
    <w:rsid w:val="00790B28"/>
    <w:rsid w:val="007936EE"/>
    <w:rsid w:val="00955965"/>
    <w:rsid w:val="009A7F80"/>
    <w:rsid w:val="009C2825"/>
    <w:rsid w:val="009D5FA9"/>
    <w:rsid w:val="00A122E7"/>
    <w:rsid w:val="00B5068E"/>
    <w:rsid w:val="00B51679"/>
    <w:rsid w:val="00BD0DD5"/>
    <w:rsid w:val="00C03E61"/>
    <w:rsid w:val="00C3129C"/>
    <w:rsid w:val="00C5489A"/>
    <w:rsid w:val="00CB2EF0"/>
    <w:rsid w:val="00CB5D08"/>
    <w:rsid w:val="00CC375E"/>
    <w:rsid w:val="00CF3228"/>
    <w:rsid w:val="00D05946"/>
    <w:rsid w:val="00D12BA1"/>
    <w:rsid w:val="00D24668"/>
    <w:rsid w:val="00D65D46"/>
    <w:rsid w:val="00DD6903"/>
    <w:rsid w:val="00EC0C69"/>
    <w:rsid w:val="00EE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484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5F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F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F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F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F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F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F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F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5F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5F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5FA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D5F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5F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5F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5F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5F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5F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5F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D5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F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D5F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F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D5F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F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D5F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5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D5F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5FA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0B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0B28"/>
  </w:style>
  <w:style w:type="paragraph" w:styleId="ac">
    <w:name w:val="footer"/>
    <w:basedOn w:val="a"/>
    <w:link w:val="ad"/>
    <w:uiPriority w:val="99"/>
    <w:unhideWhenUsed/>
    <w:rsid w:val="00790B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0B28"/>
  </w:style>
  <w:style w:type="paragraph" w:customStyle="1" w:styleId="Default">
    <w:name w:val="Default"/>
    <w:rsid w:val="00790B28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table" w:styleId="ae">
    <w:name w:val="Table Grid"/>
    <w:basedOn w:val="a1"/>
    <w:uiPriority w:val="39"/>
    <w:rsid w:val="00790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2025-11-17T02:52:00Z</dcterms:created>
  <dcterms:modified xsi:type="dcterms:W3CDTF">2025-11-17T02:52:00Z</dcterms:modified>
</cp:coreProperties>
</file>