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339D25" w14:textId="06438C50" w:rsidR="00DB3B98" w:rsidRDefault="00DB3B98" w:rsidP="0030210F">
      <w:pPr>
        <w:autoSpaceDE w:val="0"/>
        <w:autoSpaceDN w:val="0"/>
        <w:adjustRightInd w:val="0"/>
        <w:jc w:val="center"/>
        <w:rPr>
          <w:rFonts w:ascii="ＭＳ ゴシック" w:eastAsia="ＭＳ ゴシック" w:hAnsi="ＭＳ ゴシック"/>
          <w:sz w:val="22"/>
        </w:rPr>
      </w:pPr>
      <w:r w:rsidRPr="00DB3B98">
        <w:rPr>
          <w:rFonts w:ascii="ＭＳ ゴシック" w:eastAsia="ＭＳ ゴシック" w:hAnsi="ＭＳ ゴシック" w:hint="eastAsia"/>
          <w:sz w:val="22"/>
        </w:rPr>
        <w:t>令和</w:t>
      </w:r>
      <w:r w:rsidR="000D200C">
        <w:rPr>
          <w:rFonts w:ascii="ＭＳ ゴシック" w:eastAsia="ＭＳ ゴシック" w:hAnsi="ＭＳ ゴシック" w:hint="eastAsia"/>
          <w:sz w:val="22"/>
        </w:rPr>
        <w:t>６</w:t>
      </w:r>
      <w:r w:rsidRPr="00DB3B98">
        <w:rPr>
          <w:rFonts w:ascii="ＭＳ ゴシック" w:eastAsia="ＭＳ ゴシック" w:hAnsi="ＭＳ ゴシック" w:hint="eastAsia"/>
          <w:sz w:val="22"/>
        </w:rPr>
        <w:t>年度群馬県臨床調査個人票電子化等推進事業補助金の</w:t>
      </w:r>
    </w:p>
    <w:p w14:paraId="5420484A" w14:textId="77777777" w:rsidR="0030210F" w:rsidRPr="00331297" w:rsidRDefault="00DB3B98" w:rsidP="0030210F">
      <w:pPr>
        <w:autoSpaceDE w:val="0"/>
        <w:autoSpaceDN w:val="0"/>
        <w:adjustRightInd w:val="0"/>
        <w:jc w:val="center"/>
        <w:rPr>
          <w:rFonts w:ascii="ＭＳ ゴシック" w:eastAsia="ＭＳ ゴシック" w:hAnsi="ＭＳ ゴシック"/>
          <w:sz w:val="22"/>
        </w:rPr>
      </w:pPr>
      <w:r w:rsidRPr="00DB3B98">
        <w:rPr>
          <w:rFonts w:ascii="ＭＳ ゴシック" w:eastAsia="ＭＳ ゴシック" w:hAnsi="ＭＳ ゴシック" w:hint="eastAsia"/>
          <w:sz w:val="22"/>
        </w:rPr>
        <w:t>消費税及び地方消費税に係る仕入控除税額報告について</w:t>
      </w:r>
    </w:p>
    <w:p w14:paraId="75823365" w14:textId="77777777" w:rsidR="00DB3B98" w:rsidRPr="00331297" w:rsidRDefault="00DB3B98" w:rsidP="0030210F">
      <w:pPr>
        <w:autoSpaceDE w:val="0"/>
        <w:autoSpaceDN w:val="0"/>
        <w:adjustRightInd w:val="0"/>
        <w:jc w:val="left"/>
        <w:rPr>
          <w:rFonts w:ascii="ＭＳ ゴシック" w:eastAsia="ＭＳ ゴシック" w:hAnsi="ＭＳ ゴシック" w:cs="ＭＳゴシック"/>
          <w:color w:val="000000"/>
          <w:kern w:val="0"/>
          <w:sz w:val="22"/>
          <w:szCs w:val="24"/>
        </w:rPr>
      </w:pPr>
    </w:p>
    <w:p w14:paraId="1EFA94D7" w14:textId="77777777" w:rsidR="0030210F" w:rsidRPr="00331297" w:rsidRDefault="00D6080F" w:rsidP="0030210F">
      <w:pPr>
        <w:autoSpaceDE w:val="0"/>
        <w:autoSpaceDN w:val="0"/>
        <w:adjustRightInd w:val="0"/>
        <w:jc w:val="left"/>
        <w:rPr>
          <w:rFonts w:ascii="ＭＳ ゴシック" w:eastAsia="ＭＳ ゴシック" w:hAnsi="ＭＳ ゴシック" w:cs="ＭＳ明朝"/>
          <w:color w:val="000000"/>
          <w:kern w:val="0"/>
          <w:sz w:val="22"/>
          <w:szCs w:val="24"/>
        </w:rPr>
      </w:pPr>
      <w:r>
        <w:rPr>
          <w:rFonts w:ascii="ＭＳ ゴシック" w:eastAsia="ＭＳ ゴシック" w:hAnsi="ＭＳ ゴシック" w:cs="ＭＳゴシック" w:hint="eastAsia"/>
          <w:color w:val="000000"/>
          <w:kern w:val="0"/>
          <w:sz w:val="22"/>
          <w:szCs w:val="24"/>
        </w:rPr>
        <w:t>１</w:t>
      </w:r>
      <w:r w:rsidR="001F7F01">
        <w:rPr>
          <w:rFonts w:ascii="ＭＳ ゴシック" w:eastAsia="ＭＳ ゴシック" w:hAnsi="ＭＳ ゴシック" w:cs="ＭＳゴシック" w:hint="eastAsia"/>
          <w:color w:val="000000"/>
          <w:kern w:val="0"/>
          <w:sz w:val="22"/>
          <w:szCs w:val="24"/>
        </w:rPr>
        <w:t xml:space="preserve">　</w:t>
      </w:r>
      <w:r w:rsidR="00DA6DE6">
        <w:rPr>
          <w:rFonts w:ascii="ＭＳ ゴシック" w:eastAsia="ＭＳ ゴシック" w:hAnsi="ＭＳ ゴシック" w:cs="ＭＳゴシック" w:hint="eastAsia"/>
          <w:color w:val="000000"/>
          <w:kern w:val="0"/>
          <w:sz w:val="22"/>
          <w:szCs w:val="24"/>
        </w:rPr>
        <w:t>提出書類</w:t>
      </w:r>
    </w:p>
    <w:p w14:paraId="0E2CCC5B" w14:textId="77777777" w:rsidR="00D6080F" w:rsidRPr="00D6080F" w:rsidRDefault="0030210F" w:rsidP="00D6080F">
      <w:pPr>
        <w:autoSpaceDE w:val="0"/>
        <w:autoSpaceDN w:val="0"/>
        <w:adjustRightInd w:val="0"/>
        <w:jc w:val="left"/>
        <w:rPr>
          <w:rFonts w:ascii="ＭＳ ゴシック" w:eastAsia="ＭＳ ゴシック" w:hAnsi="ＭＳ ゴシック" w:cs="ＭＳ明朝"/>
          <w:color w:val="000000"/>
          <w:kern w:val="0"/>
          <w:sz w:val="22"/>
          <w:szCs w:val="24"/>
        </w:rPr>
      </w:pPr>
      <w:r w:rsidRPr="00331297">
        <w:rPr>
          <w:rFonts w:ascii="ＭＳ ゴシック" w:eastAsia="ＭＳ ゴシック" w:hAnsi="ＭＳ ゴシック" w:cs="ＭＳ明朝" w:hint="eastAsia"/>
          <w:color w:val="000000"/>
          <w:kern w:val="0"/>
          <w:sz w:val="22"/>
          <w:szCs w:val="24"/>
        </w:rPr>
        <w:t>（１）</w:t>
      </w:r>
      <w:r w:rsidR="00D6080F" w:rsidRPr="00D6080F">
        <w:rPr>
          <w:rFonts w:ascii="ＭＳ ゴシック" w:eastAsia="ＭＳ ゴシック" w:hAnsi="ＭＳ ゴシック" w:cs="ＭＳ明朝" w:hint="eastAsia"/>
          <w:color w:val="000000"/>
          <w:kern w:val="0"/>
          <w:sz w:val="22"/>
          <w:szCs w:val="24"/>
        </w:rPr>
        <w:t>別紙様式第５号</w:t>
      </w:r>
      <w:r w:rsidR="00D6080F">
        <w:rPr>
          <w:rFonts w:ascii="ＭＳ ゴシック" w:eastAsia="ＭＳ ゴシック" w:hAnsi="ＭＳ ゴシック" w:cs="ＭＳ明朝" w:hint="eastAsia"/>
          <w:color w:val="000000"/>
          <w:kern w:val="0"/>
          <w:sz w:val="22"/>
          <w:szCs w:val="24"/>
        </w:rPr>
        <w:t xml:space="preserve">　</w:t>
      </w:r>
      <w:r w:rsidR="00D6080F" w:rsidRPr="00D6080F">
        <w:rPr>
          <w:rFonts w:ascii="ＭＳ ゴシック" w:eastAsia="ＭＳ ゴシック" w:hAnsi="ＭＳ ゴシック" w:cs="ＭＳ明朝" w:hint="eastAsia"/>
          <w:color w:val="000000"/>
          <w:kern w:val="0"/>
          <w:sz w:val="22"/>
          <w:szCs w:val="24"/>
        </w:rPr>
        <w:t>仕入控除税額報告書</w:t>
      </w:r>
      <w:r w:rsidR="00D6080F">
        <w:rPr>
          <w:rFonts w:ascii="ＭＳ ゴシック" w:eastAsia="ＭＳ ゴシック" w:hAnsi="ＭＳ ゴシック" w:cs="ＭＳ明朝" w:hint="eastAsia"/>
          <w:color w:val="000000"/>
          <w:kern w:val="0"/>
          <w:sz w:val="22"/>
          <w:szCs w:val="24"/>
        </w:rPr>
        <w:t>（ワードファイル）</w:t>
      </w:r>
    </w:p>
    <w:p w14:paraId="67A88723" w14:textId="77777777" w:rsidR="00D6080F" w:rsidRPr="00D6080F" w:rsidRDefault="00D6080F" w:rsidP="00D6080F">
      <w:pPr>
        <w:autoSpaceDE w:val="0"/>
        <w:autoSpaceDN w:val="0"/>
        <w:adjustRightInd w:val="0"/>
        <w:jc w:val="left"/>
        <w:rPr>
          <w:rFonts w:ascii="ＭＳ ゴシック" w:eastAsia="ＭＳ ゴシック" w:hAnsi="ＭＳ ゴシック" w:cs="ＭＳ明朝"/>
          <w:color w:val="000000"/>
          <w:kern w:val="0"/>
          <w:sz w:val="22"/>
          <w:szCs w:val="24"/>
        </w:rPr>
      </w:pPr>
      <w:r w:rsidRPr="00D6080F">
        <w:rPr>
          <w:rFonts w:ascii="ＭＳ ゴシック" w:eastAsia="ＭＳ ゴシック" w:hAnsi="ＭＳ ゴシック" w:cs="ＭＳ明朝" w:hint="eastAsia"/>
          <w:color w:val="000000"/>
          <w:kern w:val="0"/>
          <w:sz w:val="22"/>
          <w:szCs w:val="24"/>
        </w:rPr>
        <w:t>（２）別紙概要</w:t>
      </w:r>
      <w:r>
        <w:rPr>
          <w:rFonts w:ascii="ＭＳ ゴシック" w:eastAsia="ＭＳ ゴシック" w:hAnsi="ＭＳ ゴシック" w:cs="ＭＳ明朝" w:hint="eastAsia"/>
          <w:color w:val="000000"/>
          <w:kern w:val="0"/>
          <w:sz w:val="22"/>
          <w:szCs w:val="24"/>
        </w:rPr>
        <w:t>（エクセルファイル）</w:t>
      </w:r>
      <w:r w:rsidRPr="00D6080F">
        <w:rPr>
          <w:rFonts w:ascii="ＭＳ ゴシック" w:eastAsia="ＭＳ ゴシック" w:hAnsi="ＭＳ ゴシック" w:cs="ＭＳ明朝" w:hint="eastAsia"/>
          <w:color w:val="000000"/>
          <w:kern w:val="0"/>
          <w:sz w:val="22"/>
          <w:szCs w:val="24"/>
        </w:rPr>
        <w:t>※該当する様式</w:t>
      </w:r>
      <w:r>
        <w:rPr>
          <w:rFonts w:ascii="ＭＳ ゴシック" w:eastAsia="ＭＳ ゴシック" w:hAnsi="ＭＳ ゴシック" w:cs="ＭＳ明朝" w:hint="eastAsia"/>
          <w:color w:val="000000"/>
          <w:kern w:val="0"/>
          <w:sz w:val="22"/>
          <w:szCs w:val="24"/>
        </w:rPr>
        <w:t>に入力してご</w:t>
      </w:r>
      <w:r w:rsidRPr="00D6080F">
        <w:rPr>
          <w:rFonts w:ascii="ＭＳ ゴシック" w:eastAsia="ＭＳ ゴシック" w:hAnsi="ＭＳ ゴシック" w:cs="ＭＳ明朝" w:hint="eastAsia"/>
          <w:color w:val="000000"/>
          <w:kern w:val="0"/>
          <w:sz w:val="22"/>
          <w:szCs w:val="24"/>
        </w:rPr>
        <w:t>提出</w:t>
      </w:r>
      <w:r>
        <w:rPr>
          <w:rFonts w:ascii="ＭＳ ゴシック" w:eastAsia="ＭＳ ゴシック" w:hAnsi="ＭＳ ゴシック" w:cs="ＭＳ明朝" w:hint="eastAsia"/>
          <w:color w:val="000000"/>
          <w:kern w:val="0"/>
          <w:sz w:val="22"/>
          <w:szCs w:val="24"/>
        </w:rPr>
        <w:t>ください</w:t>
      </w:r>
      <w:r w:rsidRPr="00D6080F">
        <w:rPr>
          <w:rFonts w:ascii="ＭＳ ゴシック" w:eastAsia="ＭＳ ゴシック" w:hAnsi="ＭＳ ゴシック" w:cs="ＭＳ明朝" w:hint="eastAsia"/>
          <w:color w:val="000000"/>
          <w:kern w:val="0"/>
          <w:sz w:val="22"/>
          <w:szCs w:val="24"/>
        </w:rPr>
        <w:t>。</w:t>
      </w:r>
    </w:p>
    <w:p w14:paraId="47553FE0" w14:textId="77777777" w:rsidR="00D6080F" w:rsidRPr="00D6080F" w:rsidRDefault="00D6080F" w:rsidP="00D6080F">
      <w:pPr>
        <w:autoSpaceDE w:val="0"/>
        <w:autoSpaceDN w:val="0"/>
        <w:adjustRightInd w:val="0"/>
        <w:jc w:val="left"/>
        <w:rPr>
          <w:rFonts w:ascii="ＭＳ ゴシック" w:eastAsia="ＭＳ ゴシック" w:hAnsi="ＭＳ ゴシック" w:cs="ＭＳ明朝"/>
          <w:color w:val="000000"/>
          <w:kern w:val="0"/>
          <w:sz w:val="22"/>
          <w:szCs w:val="24"/>
        </w:rPr>
      </w:pPr>
      <w:r w:rsidRPr="00D6080F">
        <w:rPr>
          <w:rFonts w:ascii="ＭＳ ゴシック" w:eastAsia="ＭＳ ゴシック" w:hAnsi="ＭＳ ゴシック" w:cs="ＭＳ明朝" w:hint="eastAsia"/>
          <w:color w:val="000000"/>
          <w:kern w:val="0"/>
          <w:sz w:val="22"/>
          <w:szCs w:val="24"/>
        </w:rPr>
        <w:t>（３）記載内容を確認するための書類</w:t>
      </w:r>
    </w:p>
    <w:p w14:paraId="2C805F60" w14:textId="77777777" w:rsidR="00D6080F" w:rsidRPr="00D6080F" w:rsidRDefault="00D6080F" w:rsidP="00D6080F">
      <w:pPr>
        <w:autoSpaceDE w:val="0"/>
        <w:autoSpaceDN w:val="0"/>
        <w:adjustRightInd w:val="0"/>
        <w:jc w:val="left"/>
        <w:rPr>
          <w:rFonts w:ascii="ＭＳ ゴシック" w:eastAsia="ＭＳ ゴシック" w:hAnsi="ＭＳ ゴシック" w:cs="ＭＳ明朝"/>
          <w:color w:val="000000"/>
          <w:kern w:val="0"/>
          <w:sz w:val="22"/>
          <w:szCs w:val="24"/>
        </w:rPr>
      </w:pPr>
      <w:r w:rsidRPr="00D6080F">
        <w:rPr>
          <w:rFonts w:ascii="ＭＳ ゴシック" w:eastAsia="ＭＳ ゴシック" w:hAnsi="ＭＳ ゴシック" w:cs="ＭＳ明朝" w:hint="eastAsia"/>
          <w:color w:val="000000"/>
          <w:kern w:val="0"/>
          <w:sz w:val="22"/>
          <w:szCs w:val="24"/>
        </w:rPr>
        <w:t xml:space="preserve">　　・課税期間分の消費税及び地方消費税の確定申告書（写し）</w:t>
      </w:r>
    </w:p>
    <w:p w14:paraId="53D7A809" w14:textId="77777777" w:rsidR="00D6080F" w:rsidRPr="00D6080F" w:rsidRDefault="00D6080F" w:rsidP="00D6080F">
      <w:pPr>
        <w:autoSpaceDE w:val="0"/>
        <w:autoSpaceDN w:val="0"/>
        <w:adjustRightInd w:val="0"/>
        <w:jc w:val="left"/>
        <w:rPr>
          <w:rFonts w:ascii="ＭＳ ゴシック" w:eastAsia="ＭＳ ゴシック" w:hAnsi="ＭＳ ゴシック" w:cs="ＭＳ明朝"/>
          <w:color w:val="000000"/>
          <w:kern w:val="0"/>
          <w:sz w:val="22"/>
          <w:szCs w:val="24"/>
        </w:rPr>
      </w:pPr>
      <w:r w:rsidRPr="00D6080F">
        <w:rPr>
          <w:rFonts w:ascii="ＭＳ ゴシック" w:eastAsia="ＭＳ ゴシック" w:hAnsi="ＭＳ ゴシック" w:cs="ＭＳ明朝" w:hint="eastAsia"/>
          <w:color w:val="000000"/>
          <w:kern w:val="0"/>
          <w:sz w:val="22"/>
          <w:szCs w:val="24"/>
        </w:rPr>
        <w:t xml:space="preserve">　　・課税売上割合・控除対象仕入税額等の計算表（写し）</w:t>
      </w:r>
    </w:p>
    <w:p w14:paraId="13564A06" w14:textId="77777777" w:rsidR="002F0A49" w:rsidRPr="00331297" w:rsidRDefault="00D6080F" w:rsidP="00D6080F">
      <w:pPr>
        <w:autoSpaceDE w:val="0"/>
        <w:autoSpaceDN w:val="0"/>
        <w:adjustRightInd w:val="0"/>
        <w:jc w:val="left"/>
        <w:rPr>
          <w:rFonts w:ascii="ＭＳ ゴシック" w:eastAsia="ＭＳ ゴシック" w:hAnsi="ＭＳ ゴシック" w:cs="ＭＳ明朝"/>
          <w:color w:val="000000"/>
          <w:kern w:val="0"/>
          <w:sz w:val="22"/>
          <w:szCs w:val="24"/>
        </w:rPr>
      </w:pPr>
      <w:r w:rsidRPr="00D6080F">
        <w:rPr>
          <w:rFonts w:ascii="ＭＳ ゴシック" w:eastAsia="ＭＳ ゴシック" w:hAnsi="ＭＳ ゴシック" w:cs="ＭＳ明朝" w:hint="eastAsia"/>
          <w:color w:val="000000"/>
          <w:kern w:val="0"/>
          <w:sz w:val="22"/>
          <w:szCs w:val="24"/>
        </w:rPr>
        <w:t xml:space="preserve">　　・特定収入がある場合は仕入控除税額計算表（写し）</w:t>
      </w:r>
    </w:p>
    <w:p w14:paraId="7062791B" w14:textId="77777777" w:rsidR="0030210F" w:rsidRPr="00331297" w:rsidRDefault="0030210F" w:rsidP="0030210F">
      <w:pPr>
        <w:autoSpaceDE w:val="0"/>
        <w:autoSpaceDN w:val="0"/>
        <w:adjustRightInd w:val="0"/>
        <w:jc w:val="left"/>
        <w:rPr>
          <w:rFonts w:ascii="ＭＳ ゴシック" w:eastAsia="ＭＳ ゴシック" w:hAnsi="ＭＳ ゴシック" w:cs="ＭＳ明朝"/>
          <w:color w:val="000000"/>
          <w:kern w:val="0"/>
          <w:sz w:val="22"/>
          <w:szCs w:val="24"/>
        </w:rPr>
      </w:pPr>
    </w:p>
    <w:p w14:paraId="0CCCF21B" w14:textId="77777777" w:rsidR="0030210F" w:rsidRDefault="00D6080F" w:rsidP="0030210F">
      <w:pPr>
        <w:autoSpaceDE w:val="0"/>
        <w:autoSpaceDN w:val="0"/>
        <w:adjustRightInd w:val="0"/>
        <w:jc w:val="left"/>
        <w:rPr>
          <w:rFonts w:ascii="ＭＳ ゴシック" w:eastAsia="ＭＳ ゴシック" w:hAnsi="ＭＳ ゴシック" w:cs="ＭＳゴシック"/>
          <w:color w:val="000000"/>
          <w:kern w:val="0"/>
          <w:sz w:val="22"/>
          <w:szCs w:val="24"/>
        </w:rPr>
      </w:pPr>
      <w:r>
        <w:rPr>
          <w:rFonts w:ascii="ＭＳ ゴシック" w:eastAsia="ＭＳ ゴシック" w:hAnsi="ＭＳ ゴシック" w:cs="ＭＳゴシック" w:hint="eastAsia"/>
          <w:color w:val="000000"/>
          <w:kern w:val="0"/>
          <w:sz w:val="22"/>
          <w:szCs w:val="24"/>
        </w:rPr>
        <w:t>２</w:t>
      </w:r>
      <w:r w:rsidR="001F7F01">
        <w:rPr>
          <w:rFonts w:ascii="ＭＳ ゴシック" w:eastAsia="ＭＳ ゴシック" w:hAnsi="ＭＳ ゴシック" w:cs="ＭＳゴシック" w:hint="eastAsia"/>
          <w:color w:val="000000"/>
          <w:kern w:val="0"/>
          <w:sz w:val="22"/>
          <w:szCs w:val="24"/>
        </w:rPr>
        <w:t xml:space="preserve">　</w:t>
      </w:r>
      <w:r w:rsidR="00DA6DE6">
        <w:rPr>
          <w:rFonts w:ascii="ＭＳ ゴシック" w:eastAsia="ＭＳ ゴシック" w:hAnsi="ＭＳ ゴシック" w:cs="ＭＳゴシック" w:hint="eastAsia"/>
          <w:color w:val="000000"/>
          <w:kern w:val="0"/>
          <w:sz w:val="22"/>
          <w:szCs w:val="24"/>
        </w:rPr>
        <w:t>提出</w:t>
      </w:r>
      <w:r w:rsidR="0030210F" w:rsidRPr="00331297">
        <w:rPr>
          <w:rFonts w:ascii="ＭＳ ゴシック" w:eastAsia="ＭＳ ゴシック" w:hAnsi="ＭＳ ゴシック" w:cs="ＭＳゴシック" w:hint="eastAsia"/>
          <w:color w:val="000000"/>
          <w:kern w:val="0"/>
          <w:sz w:val="22"/>
          <w:szCs w:val="24"/>
        </w:rPr>
        <w:t>方法</w:t>
      </w:r>
    </w:p>
    <w:p w14:paraId="2D709B80" w14:textId="77777777" w:rsidR="00533ADC" w:rsidRDefault="003873D2" w:rsidP="0030210F">
      <w:pPr>
        <w:autoSpaceDE w:val="0"/>
        <w:autoSpaceDN w:val="0"/>
        <w:adjustRightInd w:val="0"/>
        <w:jc w:val="left"/>
        <w:rPr>
          <w:rFonts w:ascii="ＭＳ ゴシック" w:eastAsia="ＭＳ ゴシック" w:hAnsi="ＭＳ ゴシック" w:cs="ＭＳゴシック"/>
          <w:color w:val="000000"/>
          <w:kern w:val="0"/>
          <w:sz w:val="22"/>
          <w:szCs w:val="24"/>
        </w:rPr>
      </w:pPr>
      <w:r>
        <w:rPr>
          <w:rFonts w:ascii="ＭＳ ゴシック" w:eastAsia="ＭＳ ゴシック" w:hAnsi="ＭＳ ゴシック" w:cs="ＭＳゴシック" w:hint="eastAsia"/>
          <w:color w:val="000000"/>
          <w:kern w:val="0"/>
          <w:sz w:val="22"/>
          <w:szCs w:val="24"/>
        </w:rPr>
        <w:t>【</w:t>
      </w:r>
      <w:r w:rsidR="00533ADC" w:rsidRPr="00533ADC">
        <w:rPr>
          <w:rFonts w:ascii="ＭＳ ゴシック" w:eastAsia="ＭＳ ゴシック" w:hAnsi="ＭＳ ゴシック" w:cs="ＭＳゴシック" w:hint="eastAsia"/>
          <w:color w:val="000000"/>
          <w:kern w:val="0"/>
          <w:sz w:val="22"/>
          <w:szCs w:val="24"/>
        </w:rPr>
        <w:t>電子メールの場合</w:t>
      </w:r>
      <w:r>
        <w:rPr>
          <w:rFonts w:ascii="ＭＳ ゴシック" w:eastAsia="ＭＳ ゴシック" w:hAnsi="ＭＳ ゴシック" w:cs="ＭＳゴシック" w:hint="eastAsia"/>
          <w:color w:val="000000"/>
          <w:kern w:val="0"/>
          <w:sz w:val="22"/>
          <w:szCs w:val="24"/>
        </w:rPr>
        <w:t>】</w:t>
      </w:r>
    </w:p>
    <w:p w14:paraId="540A3EFD" w14:textId="77777777" w:rsidR="00533ADC" w:rsidRPr="00533ADC" w:rsidRDefault="00533ADC" w:rsidP="0030210F">
      <w:pPr>
        <w:autoSpaceDE w:val="0"/>
        <w:autoSpaceDN w:val="0"/>
        <w:adjustRightInd w:val="0"/>
        <w:jc w:val="left"/>
        <w:rPr>
          <w:rFonts w:ascii="ＭＳ ゴシック" w:eastAsia="ＭＳ ゴシック" w:hAnsi="ＭＳ ゴシック" w:cs="ＭＳ明朝"/>
          <w:kern w:val="0"/>
          <w:sz w:val="22"/>
          <w:szCs w:val="24"/>
        </w:rPr>
      </w:pPr>
      <w:r>
        <w:rPr>
          <w:rFonts w:ascii="ＭＳ ゴシック" w:eastAsia="ＭＳ ゴシック" w:hAnsi="ＭＳ ゴシック" w:cs="ＭＳゴシック" w:hint="eastAsia"/>
          <w:color w:val="000000"/>
          <w:kern w:val="0"/>
          <w:sz w:val="22"/>
          <w:szCs w:val="24"/>
        </w:rPr>
        <w:t xml:space="preserve">　</w:t>
      </w:r>
      <w:r w:rsidRPr="00DB3B98">
        <w:rPr>
          <w:rFonts w:ascii="ＭＳ ゴシック" w:eastAsia="ＭＳ ゴシック" w:hAnsi="ＭＳ ゴシック" w:cs="ＭＳ明朝"/>
          <w:kern w:val="0"/>
          <w:sz w:val="22"/>
          <w:szCs w:val="24"/>
        </w:rPr>
        <w:t>nanbyo-taisaku@pref.gunma.lg.jp</w:t>
      </w:r>
    </w:p>
    <w:p w14:paraId="281F404F" w14:textId="0F9E3D49" w:rsidR="00533ADC" w:rsidRDefault="001F7F01" w:rsidP="003873D2">
      <w:pPr>
        <w:autoSpaceDE w:val="0"/>
        <w:autoSpaceDN w:val="0"/>
        <w:adjustRightInd w:val="0"/>
        <w:ind w:leftChars="100" w:left="430" w:hangingChars="100" w:hanging="220"/>
        <w:jc w:val="left"/>
        <w:rPr>
          <w:rFonts w:ascii="ＭＳ ゴシック" w:eastAsia="ＭＳ ゴシック" w:hAnsi="ＭＳ ゴシック" w:cs="ＭＳ明朝"/>
          <w:color w:val="000000"/>
          <w:kern w:val="0"/>
          <w:sz w:val="22"/>
          <w:szCs w:val="24"/>
        </w:rPr>
      </w:pPr>
      <w:r>
        <w:rPr>
          <w:rFonts w:ascii="ＭＳ ゴシック" w:eastAsia="ＭＳ ゴシック" w:hAnsi="ＭＳ ゴシック" w:cs="ＭＳ明朝" w:hint="eastAsia"/>
          <w:color w:val="000000"/>
          <w:kern w:val="0"/>
          <w:sz w:val="22"/>
          <w:szCs w:val="24"/>
        </w:rPr>
        <w:t>※</w:t>
      </w:r>
      <w:r w:rsidR="00533ADC" w:rsidRPr="00533ADC">
        <w:rPr>
          <w:rFonts w:ascii="ＭＳ ゴシック" w:eastAsia="ＭＳ ゴシック" w:hAnsi="ＭＳ ゴシック" w:cs="ＭＳ明朝" w:hint="eastAsia"/>
          <w:color w:val="000000"/>
          <w:kern w:val="0"/>
          <w:sz w:val="22"/>
          <w:szCs w:val="24"/>
        </w:rPr>
        <w:t>件名を「</w:t>
      </w:r>
      <w:r w:rsidR="00533ADC" w:rsidRPr="00533ADC">
        <w:rPr>
          <w:rFonts w:ascii="ＭＳ ゴシック" w:eastAsia="ＭＳ ゴシック" w:hAnsi="ＭＳ ゴシック" w:cs="ＭＳ明朝"/>
          <w:color w:val="000000"/>
          <w:kern w:val="0"/>
          <w:sz w:val="22"/>
          <w:szCs w:val="24"/>
        </w:rPr>
        <w:t>(医療機関名)/令和</w:t>
      </w:r>
      <w:r w:rsidR="000D200C">
        <w:rPr>
          <w:rFonts w:ascii="ＭＳ ゴシック" w:eastAsia="ＭＳ ゴシック" w:hAnsi="ＭＳ ゴシック" w:cs="ＭＳ明朝" w:hint="eastAsia"/>
          <w:color w:val="000000"/>
          <w:kern w:val="0"/>
          <w:sz w:val="22"/>
          <w:szCs w:val="24"/>
        </w:rPr>
        <w:t>６</w:t>
      </w:r>
      <w:r w:rsidR="00533ADC" w:rsidRPr="00533ADC">
        <w:rPr>
          <w:rFonts w:ascii="ＭＳ ゴシック" w:eastAsia="ＭＳ ゴシック" w:hAnsi="ＭＳ ゴシック" w:cs="ＭＳ明朝"/>
          <w:color w:val="000000"/>
          <w:kern w:val="0"/>
          <w:sz w:val="22"/>
          <w:szCs w:val="24"/>
        </w:rPr>
        <w:t>年度</w:t>
      </w:r>
      <w:r w:rsidR="00533ADC">
        <w:rPr>
          <w:rFonts w:ascii="ＭＳ ゴシック" w:eastAsia="ＭＳ ゴシック" w:hAnsi="ＭＳ ゴシック" w:cs="ＭＳ明朝" w:hint="eastAsia"/>
          <w:color w:val="000000"/>
          <w:kern w:val="0"/>
          <w:sz w:val="22"/>
          <w:szCs w:val="24"/>
        </w:rPr>
        <w:t>臨床調査個人票電子化等推進事業補助金に係る仕入控除税額報告</w:t>
      </w:r>
      <w:r w:rsidR="00533ADC" w:rsidRPr="00533ADC">
        <w:rPr>
          <w:rFonts w:ascii="ＭＳ ゴシック" w:eastAsia="ＭＳ ゴシック" w:hAnsi="ＭＳ ゴシック" w:cs="ＭＳ明朝"/>
          <w:color w:val="000000"/>
          <w:kern w:val="0"/>
          <w:sz w:val="22"/>
          <w:szCs w:val="24"/>
        </w:rPr>
        <w:t>について」とし</w:t>
      </w:r>
      <w:r w:rsidR="00533ADC">
        <w:rPr>
          <w:rFonts w:ascii="ＭＳ ゴシック" w:eastAsia="ＭＳ ゴシック" w:hAnsi="ＭＳ ゴシック" w:cs="ＭＳ明朝" w:hint="eastAsia"/>
          <w:color w:val="000000"/>
          <w:kern w:val="0"/>
          <w:sz w:val="22"/>
          <w:szCs w:val="24"/>
        </w:rPr>
        <w:t>てください。</w:t>
      </w:r>
    </w:p>
    <w:p w14:paraId="51F2ECB7" w14:textId="77777777" w:rsidR="00533ADC" w:rsidRPr="00533ADC" w:rsidRDefault="003873D2" w:rsidP="00533ADC">
      <w:pPr>
        <w:autoSpaceDE w:val="0"/>
        <w:autoSpaceDN w:val="0"/>
        <w:adjustRightInd w:val="0"/>
        <w:jc w:val="left"/>
        <w:rPr>
          <w:rFonts w:ascii="ＭＳ ゴシック" w:eastAsia="ＭＳ ゴシック" w:hAnsi="ＭＳ ゴシック" w:cs="ＭＳ明朝"/>
          <w:color w:val="000000"/>
          <w:kern w:val="0"/>
          <w:sz w:val="22"/>
          <w:szCs w:val="24"/>
        </w:rPr>
      </w:pPr>
      <w:r>
        <w:rPr>
          <w:rFonts w:ascii="ＭＳ ゴシック" w:eastAsia="ＭＳ ゴシック" w:hAnsi="ＭＳ ゴシック" w:cs="ＭＳ明朝" w:hint="eastAsia"/>
          <w:color w:val="000000"/>
          <w:kern w:val="0"/>
          <w:sz w:val="22"/>
          <w:szCs w:val="24"/>
        </w:rPr>
        <w:t>【</w:t>
      </w:r>
      <w:r w:rsidR="00533ADC" w:rsidRPr="00533ADC">
        <w:rPr>
          <w:rFonts w:ascii="ＭＳ ゴシック" w:eastAsia="ＭＳ ゴシック" w:hAnsi="ＭＳ ゴシック" w:cs="ＭＳ明朝" w:hint="eastAsia"/>
          <w:color w:val="000000"/>
          <w:kern w:val="0"/>
          <w:sz w:val="22"/>
          <w:szCs w:val="24"/>
        </w:rPr>
        <w:t>書面郵送の場合</w:t>
      </w:r>
      <w:r>
        <w:rPr>
          <w:rFonts w:ascii="ＭＳ ゴシック" w:eastAsia="ＭＳ ゴシック" w:hAnsi="ＭＳ ゴシック" w:cs="ＭＳ明朝" w:hint="eastAsia"/>
          <w:color w:val="000000"/>
          <w:kern w:val="0"/>
          <w:sz w:val="22"/>
          <w:szCs w:val="24"/>
        </w:rPr>
        <w:t>】</w:t>
      </w:r>
    </w:p>
    <w:p w14:paraId="6F701666" w14:textId="77777777" w:rsidR="00533ADC" w:rsidRPr="00533ADC" w:rsidRDefault="00533ADC" w:rsidP="00533ADC">
      <w:pPr>
        <w:autoSpaceDE w:val="0"/>
        <w:autoSpaceDN w:val="0"/>
        <w:adjustRightInd w:val="0"/>
        <w:jc w:val="left"/>
        <w:rPr>
          <w:rFonts w:ascii="ＭＳ ゴシック" w:eastAsia="ＭＳ ゴシック" w:hAnsi="ＭＳ ゴシック" w:cs="ＭＳ明朝"/>
          <w:color w:val="000000"/>
          <w:kern w:val="0"/>
          <w:sz w:val="22"/>
          <w:szCs w:val="24"/>
        </w:rPr>
      </w:pPr>
      <w:r w:rsidRPr="00533ADC">
        <w:rPr>
          <w:rFonts w:ascii="ＭＳ ゴシック" w:eastAsia="ＭＳ ゴシック" w:hAnsi="ＭＳ ゴシック" w:cs="ＭＳ明朝" w:hint="eastAsia"/>
          <w:color w:val="000000"/>
          <w:kern w:val="0"/>
          <w:sz w:val="22"/>
          <w:szCs w:val="24"/>
        </w:rPr>
        <w:t xml:space="preserve">　〒</w:t>
      </w:r>
      <w:r w:rsidRPr="00533ADC">
        <w:rPr>
          <w:rFonts w:ascii="ＭＳ ゴシック" w:eastAsia="ＭＳ ゴシック" w:hAnsi="ＭＳ ゴシック" w:cs="ＭＳ明朝"/>
          <w:color w:val="000000"/>
          <w:kern w:val="0"/>
          <w:sz w:val="22"/>
          <w:szCs w:val="24"/>
        </w:rPr>
        <w:t>371</w:t>
      </w:r>
      <w:r w:rsidR="001F7F01">
        <w:rPr>
          <w:rFonts w:ascii="ＭＳ ゴシック" w:eastAsia="ＭＳ ゴシック" w:hAnsi="ＭＳ ゴシック" w:cs="ＭＳ明朝" w:hint="eastAsia"/>
          <w:color w:val="000000"/>
          <w:kern w:val="0"/>
          <w:sz w:val="22"/>
          <w:szCs w:val="24"/>
        </w:rPr>
        <w:t>-</w:t>
      </w:r>
      <w:r w:rsidRPr="00533ADC">
        <w:rPr>
          <w:rFonts w:ascii="ＭＳ ゴシック" w:eastAsia="ＭＳ ゴシック" w:hAnsi="ＭＳ ゴシック" w:cs="ＭＳ明朝"/>
          <w:color w:val="000000"/>
          <w:kern w:val="0"/>
          <w:sz w:val="22"/>
          <w:szCs w:val="24"/>
        </w:rPr>
        <w:t>8570</w:t>
      </w:r>
    </w:p>
    <w:p w14:paraId="3A1832CD" w14:textId="77777777" w:rsidR="003873D2" w:rsidRDefault="00533ADC" w:rsidP="003873D2">
      <w:pPr>
        <w:autoSpaceDE w:val="0"/>
        <w:autoSpaceDN w:val="0"/>
        <w:adjustRightInd w:val="0"/>
        <w:ind w:firstLineChars="100" w:firstLine="220"/>
        <w:jc w:val="left"/>
        <w:rPr>
          <w:rFonts w:ascii="ＭＳ ゴシック" w:eastAsia="ＭＳ ゴシック" w:hAnsi="ＭＳ ゴシック" w:cs="ＭＳ明朝"/>
          <w:color w:val="000000"/>
          <w:kern w:val="0"/>
          <w:sz w:val="22"/>
          <w:szCs w:val="24"/>
        </w:rPr>
      </w:pPr>
      <w:r w:rsidRPr="00533ADC">
        <w:rPr>
          <w:rFonts w:ascii="ＭＳ ゴシック" w:eastAsia="ＭＳ ゴシック" w:hAnsi="ＭＳ ゴシック" w:cs="ＭＳ明朝" w:hint="eastAsia"/>
          <w:color w:val="000000"/>
          <w:kern w:val="0"/>
          <w:sz w:val="22"/>
          <w:szCs w:val="24"/>
        </w:rPr>
        <w:t>群馬県前橋市大手町</w:t>
      </w:r>
      <w:r w:rsidRPr="00533ADC">
        <w:rPr>
          <w:rFonts w:ascii="ＭＳ ゴシック" w:eastAsia="ＭＳ ゴシック" w:hAnsi="ＭＳ ゴシック" w:cs="ＭＳ明朝"/>
          <w:color w:val="000000"/>
          <w:kern w:val="0"/>
          <w:sz w:val="22"/>
          <w:szCs w:val="24"/>
        </w:rPr>
        <w:t>1－1－1　群馬県庁舎14階</w:t>
      </w:r>
    </w:p>
    <w:p w14:paraId="4D61C41B" w14:textId="0E536389" w:rsidR="002F0A49" w:rsidRDefault="00533ADC" w:rsidP="003873D2">
      <w:pPr>
        <w:autoSpaceDE w:val="0"/>
        <w:autoSpaceDN w:val="0"/>
        <w:adjustRightInd w:val="0"/>
        <w:ind w:firstLineChars="100" w:firstLine="220"/>
        <w:jc w:val="left"/>
        <w:rPr>
          <w:rFonts w:ascii="ＭＳ ゴシック" w:eastAsia="ＭＳ ゴシック" w:hAnsi="ＭＳ ゴシック" w:cs="ＭＳ明朝"/>
          <w:color w:val="000000"/>
          <w:kern w:val="0"/>
          <w:sz w:val="22"/>
          <w:szCs w:val="24"/>
        </w:rPr>
      </w:pPr>
      <w:r w:rsidRPr="00533ADC">
        <w:rPr>
          <w:rFonts w:ascii="ＭＳ ゴシック" w:eastAsia="ＭＳ ゴシック" w:hAnsi="ＭＳ ゴシック" w:cs="ＭＳ明朝" w:hint="eastAsia"/>
          <w:color w:val="000000"/>
          <w:kern w:val="0"/>
          <w:sz w:val="22"/>
          <w:szCs w:val="24"/>
        </w:rPr>
        <w:t>感染症・疾病対策課　難病対策係</w:t>
      </w:r>
    </w:p>
    <w:p w14:paraId="3AAD0D49" w14:textId="77777777" w:rsidR="001F7F01" w:rsidRDefault="001F7F01" w:rsidP="001F7F01">
      <w:pPr>
        <w:autoSpaceDE w:val="0"/>
        <w:autoSpaceDN w:val="0"/>
        <w:adjustRightInd w:val="0"/>
        <w:ind w:firstLineChars="100" w:firstLine="220"/>
        <w:jc w:val="left"/>
        <w:rPr>
          <w:rFonts w:ascii="ＭＳ ゴシック" w:eastAsia="ＭＳ ゴシック" w:hAnsi="ＭＳ ゴシック" w:cs="ＭＳ明朝"/>
          <w:color w:val="000000"/>
          <w:kern w:val="0"/>
          <w:sz w:val="22"/>
          <w:szCs w:val="24"/>
        </w:rPr>
      </w:pPr>
      <w:r w:rsidRPr="00533ADC">
        <w:rPr>
          <w:rFonts w:ascii="ＭＳ ゴシック" w:eastAsia="ＭＳ ゴシック" w:hAnsi="ＭＳ ゴシック" w:cs="ＭＳ明朝" w:hint="eastAsia"/>
          <w:color w:val="000000"/>
          <w:kern w:val="0"/>
          <w:sz w:val="22"/>
          <w:szCs w:val="24"/>
        </w:rPr>
        <w:t>※可能な限り電子メールでの</w:t>
      </w:r>
      <w:r>
        <w:rPr>
          <w:rFonts w:ascii="ＭＳ ゴシック" w:eastAsia="ＭＳ ゴシック" w:hAnsi="ＭＳ ゴシック" w:cs="ＭＳ明朝" w:hint="eastAsia"/>
          <w:color w:val="000000"/>
          <w:kern w:val="0"/>
          <w:sz w:val="22"/>
          <w:szCs w:val="24"/>
        </w:rPr>
        <w:t>報告</w:t>
      </w:r>
      <w:r w:rsidRPr="00533ADC">
        <w:rPr>
          <w:rFonts w:ascii="ＭＳ ゴシック" w:eastAsia="ＭＳ ゴシック" w:hAnsi="ＭＳ ゴシック" w:cs="ＭＳ明朝" w:hint="eastAsia"/>
          <w:color w:val="000000"/>
          <w:kern w:val="0"/>
          <w:sz w:val="22"/>
          <w:szCs w:val="24"/>
        </w:rPr>
        <w:t>にご協力ください。</w:t>
      </w:r>
    </w:p>
    <w:p w14:paraId="1BE37C51" w14:textId="77777777" w:rsidR="00533ADC" w:rsidRPr="00533ADC" w:rsidRDefault="00533ADC" w:rsidP="005A1303">
      <w:pPr>
        <w:autoSpaceDE w:val="0"/>
        <w:autoSpaceDN w:val="0"/>
        <w:adjustRightInd w:val="0"/>
        <w:jc w:val="left"/>
        <w:rPr>
          <w:rFonts w:ascii="ＭＳ ゴシック" w:eastAsia="ＭＳ ゴシック" w:hAnsi="ＭＳ ゴシック" w:cs="ＭＳ明朝"/>
          <w:color w:val="000000"/>
          <w:kern w:val="0"/>
          <w:sz w:val="22"/>
          <w:szCs w:val="24"/>
        </w:rPr>
      </w:pPr>
    </w:p>
    <w:p w14:paraId="0124FE41" w14:textId="29EDA839" w:rsidR="000C7E43" w:rsidRDefault="001F7F01" w:rsidP="005A1303">
      <w:pPr>
        <w:autoSpaceDE w:val="0"/>
        <w:autoSpaceDN w:val="0"/>
        <w:adjustRightInd w:val="0"/>
        <w:jc w:val="left"/>
        <w:rPr>
          <w:rFonts w:ascii="ＭＳ ゴシック" w:eastAsia="ＭＳ ゴシック" w:hAnsi="ＭＳ ゴシック" w:cs="ＭＳ明朝"/>
          <w:kern w:val="0"/>
          <w:sz w:val="22"/>
          <w:szCs w:val="24"/>
        </w:rPr>
      </w:pPr>
      <w:r>
        <w:rPr>
          <w:rFonts w:ascii="ＭＳ ゴシック" w:eastAsia="ＭＳ ゴシック" w:hAnsi="ＭＳ ゴシック" w:cs="ＭＳゴシック" w:hint="eastAsia"/>
          <w:color w:val="000000"/>
          <w:kern w:val="0"/>
          <w:sz w:val="22"/>
          <w:szCs w:val="24"/>
        </w:rPr>
        <w:t xml:space="preserve">３　</w:t>
      </w:r>
      <w:r w:rsidR="00DA6DE6">
        <w:rPr>
          <w:rFonts w:ascii="ＭＳ ゴシック" w:eastAsia="ＭＳ ゴシック" w:hAnsi="ＭＳ ゴシック" w:cs="ＭＳゴシック" w:hint="eastAsia"/>
          <w:color w:val="000000"/>
          <w:kern w:val="0"/>
          <w:sz w:val="22"/>
          <w:szCs w:val="24"/>
        </w:rPr>
        <w:t>提出</w:t>
      </w:r>
      <w:r w:rsidR="0030210F" w:rsidRPr="00331297">
        <w:rPr>
          <w:rFonts w:ascii="ＭＳ ゴシック" w:eastAsia="ＭＳ ゴシック" w:hAnsi="ＭＳ ゴシック" w:cs="ＭＳゴシック" w:hint="eastAsia"/>
          <w:color w:val="000000"/>
          <w:kern w:val="0"/>
          <w:sz w:val="22"/>
          <w:szCs w:val="24"/>
        </w:rPr>
        <w:t>期限</w:t>
      </w:r>
      <w:r w:rsidR="00B80784">
        <w:rPr>
          <w:rFonts w:ascii="ＭＳ ゴシック" w:eastAsia="ＭＳ ゴシック" w:hAnsi="ＭＳ ゴシック" w:cs="ＭＳゴシック" w:hint="eastAsia"/>
          <w:color w:val="000000"/>
          <w:kern w:val="0"/>
          <w:sz w:val="22"/>
          <w:szCs w:val="24"/>
        </w:rPr>
        <w:t xml:space="preserve">　</w:t>
      </w:r>
      <w:r w:rsidR="0030210F" w:rsidRPr="0052699C">
        <w:rPr>
          <w:rFonts w:ascii="ＭＳ ゴシック" w:eastAsia="ＭＳ ゴシック" w:hAnsi="ＭＳ ゴシック" w:cs="ＭＳ明朝" w:hint="eastAsia"/>
          <w:kern w:val="0"/>
          <w:sz w:val="22"/>
          <w:szCs w:val="24"/>
        </w:rPr>
        <w:t>令和</w:t>
      </w:r>
      <w:r w:rsidR="000D200C">
        <w:rPr>
          <w:rFonts w:ascii="ＭＳ ゴシック" w:eastAsia="ＭＳ ゴシック" w:hAnsi="ＭＳ ゴシック" w:cs="ＭＳ明朝" w:hint="eastAsia"/>
          <w:kern w:val="0"/>
          <w:sz w:val="22"/>
          <w:szCs w:val="24"/>
        </w:rPr>
        <w:t>８</w:t>
      </w:r>
      <w:r w:rsidR="0030210F" w:rsidRPr="0052699C">
        <w:rPr>
          <w:rFonts w:ascii="ＭＳ ゴシック" w:eastAsia="ＭＳ ゴシック" w:hAnsi="ＭＳ ゴシック" w:cs="ＭＳ明朝" w:hint="eastAsia"/>
          <w:kern w:val="0"/>
          <w:sz w:val="22"/>
          <w:szCs w:val="24"/>
        </w:rPr>
        <w:t>年</w:t>
      </w:r>
      <w:r w:rsidR="000D200C">
        <w:rPr>
          <w:rFonts w:ascii="ＭＳ ゴシック" w:eastAsia="ＭＳ ゴシック" w:hAnsi="ＭＳ ゴシック" w:cs="ＭＳ明朝" w:hint="eastAsia"/>
          <w:kern w:val="0"/>
          <w:sz w:val="22"/>
          <w:szCs w:val="24"/>
        </w:rPr>
        <w:t>６</w:t>
      </w:r>
      <w:r w:rsidR="0030210F" w:rsidRPr="0052699C">
        <w:rPr>
          <w:rFonts w:ascii="ＭＳ ゴシック" w:eastAsia="ＭＳ ゴシック" w:hAnsi="ＭＳ ゴシック" w:cs="ＭＳ明朝" w:hint="eastAsia"/>
          <w:kern w:val="0"/>
          <w:sz w:val="22"/>
          <w:szCs w:val="24"/>
        </w:rPr>
        <w:t>月</w:t>
      </w:r>
      <w:r w:rsidR="000D200C">
        <w:rPr>
          <w:rFonts w:ascii="ＭＳ ゴシック" w:eastAsia="ＭＳ ゴシック" w:hAnsi="ＭＳ ゴシック" w:cs="ＭＳ明朝" w:hint="eastAsia"/>
          <w:kern w:val="0"/>
          <w:sz w:val="22"/>
          <w:szCs w:val="24"/>
        </w:rPr>
        <w:t>１０</w:t>
      </w:r>
      <w:r w:rsidR="0030210F" w:rsidRPr="0052699C">
        <w:rPr>
          <w:rFonts w:ascii="ＭＳ ゴシック" w:eastAsia="ＭＳ ゴシック" w:hAnsi="ＭＳ ゴシック" w:cs="ＭＳ明朝" w:hint="eastAsia"/>
          <w:kern w:val="0"/>
          <w:sz w:val="22"/>
          <w:szCs w:val="24"/>
        </w:rPr>
        <w:t>日</w:t>
      </w:r>
    </w:p>
    <w:p w14:paraId="033ABA64" w14:textId="77777777" w:rsidR="001F7F01" w:rsidRDefault="001F7F01" w:rsidP="005A1303">
      <w:pPr>
        <w:autoSpaceDE w:val="0"/>
        <w:autoSpaceDN w:val="0"/>
        <w:adjustRightInd w:val="0"/>
        <w:jc w:val="left"/>
        <w:rPr>
          <w:rFonts w:ascii="ＭＳ ゴシック" w:eastAsia="ＭＳ ゴシック" w:hAnsi="ＭＳ ゴシック" w:cs="ＭＳゴシック"/>
          <w:color w:val="000000"/>
          <w:kern w:val="0"/>
          <w:sz w:val="22"/>
          <w:szCs w:val="24"/>
        </w:rPr>
      </w:pPr>
    </w:p>
    <w:p w14:paraId="7F0D3956" w14:textId="77777777" w:rsidR="001F7F01" w:rsidRDefault="001F7F01" w:rsidP="005A1303">
      <w:pPr>
        <w:autoSpaceDE w:val="0"/>
        <w:autoSpaceDN w:val="0"/>
        <w:adjustRightInd w:val="0"/>
        <w:jc w:val="left"/>
        <w:rPr>
          <w:rFonts w:ascii="ＭＳ ゴシック" w:eastAsia="ＭＳ ゴシック" w:hAnsi="ＭＳ ゴシック" w:cs="ＭＳゴシック"/>
          <w:color w:val="000000"/>
          <w:kern w:val="0"/>
          <w:sz w:val="22"/>
          <w:szCs w:val="24"/>
        </w:rPr>
      </w:pPr>
      <w:r>
        <w:rPr>
          <w:rFonts w:ascii="ＭＳ ゴシック" w:eastAsia="ＭＳ ゴシック" w:hAnsi="ＭＳ ゴシック" w:cs="ＭＳゴシック" w:hint="eastAsia"/>
          <w:color w:val="000000"/>
          <w:kern w:val="0"/>
          <w:sz w:val="22"/>
          <w:szCs w:val="24"/>
        </w:rPr>
        <w:t xml:space="preserve">４　</w:t>
      </w:r>
      <w:r w:rsidRPr="001F7F01">
        <w:rPr>
          <w:rFonts w:ascii="ＭＳ ゴシック" w:eastAsia="ＭＳ ゴシック" w:hAnsi="ＭＳ ゴシック" w:cs="ＭＳゴシック" w:hint="eastAsia"/>
          <w:color w:val="000000"/>
          <w:kern w:val="0"/>
          <w:sz w:val="22"/>
          <w:szCs w:val="24"/>
        </w:rPr>
        <w:t>仕入控除税額（返還額）の計算方法</w:t>
      </w:r>
    </w:p>
    <w:p w14:paraId="395D879F" w14:textId="77777777" w:rsidR="001F7F01" w:rsidRDefault="001F7F01" w:rsidP="005A1303">
      <w:pPr>
        <w:autoSpaceDE w:val="0"/>
        <w:autoSpaceDN w:val="0"/>
        <w:adjustRightInd w:val="0"/>
        <w:jc w:val="left"/>
        <w:rPr>
          <w:rFonts w:ascii="ＭＳ ゴシック" w:eastAsia="ＭＳ ゴシック" w:hAnsi="ＭＳ ゴシック" w:cs="ＭＳゴシック"/>
          <w:color w:val="000000"/>
          <w:kern w:val="0"/>
          <w:sz w:val="22"/>
          <w:szCs w:val="24"/>
        </w:rPr>
      </w:pPr>
      <w:r>
        <w:rPr>
          <w:rFonts w:ascii="ＭＳ ゴシック" w:eastAsia="ＭＳ ゴシック" w:hAnsi="ＭＳ ゴシック" w:cs="ＭＳゴシック" w:hint="eastAsia"/>
          <w:color w:val="000000"/>
          <w:kern w:val="0"/>
          <w:sz w:val="22"/>
          <w:szCs w:val="24"/>
        </w:rPr>
        <w:t>（１）</w:t>
      </w:r>
      <w:r w:rsidRPr="001F7F01">
        <w:rPr>
          <w:rFonts w:ascii="ＭＳ ゴシック" w:eastAsia="ＭＳ ゴシック" w:hAnsi="ＭＳ ゴシック" w:cs="ＭＳゴシック"/>
          <w:color w:val="000000"/>
          <w:kern w:val="0"/>
          <w:sz w:val="22"/>
          <w:szCs w:val="24"/>
        </w:rPr>
        <w:t>返還額がない場合</w:t>
      </w:r>
    </w:p>
    <w:p w14:paraId="5428B527" w14:textId="77777777" w:rsidR="001F7F01" w:rsidRPr="001F7F01" w:rsidRDefault="001F7F01" w:rsidP="001F7F01">
      <w:pPr>
        <w:autoSpaceDE w:val="0"/>
        <w:autoSpaceDN w:val="0"/>
        <w:adjustRightInd w:val="0"/>
        <w:jc w:val="left"/>
        <w:rPr>
          <w:rFonts w:ascii="ＭＳ ゴシック" w:eastAsia="ＭＳ ゴシック" w:hAnsi="ＭＳ ゴシック" w:cs="ＭＳゴシック"/>
          <w:color w:val="000000"/>
          <w:kern w:val="0"/>
          <w:sz w:val="22"/>
          <w:szCs w:val="24"/>
        </w:rPr>
      </w:pPr>
      <w:r>
        <w:rPr>
          <w:rFonts w:ascii="ＭＳ ゴシック" w:eastAsia="ＭＳ ゴシック" w:hAnsi="ＭＳ ゴシック" w:cs="ＭＳゴシック" w:hint="eastAsia"/>
          <w:color w:val="000000"/>
          <w:kern w:val="0"/>
          <w:sz w:val="22"/>
          <w:szCs w:val="24"/>
        </w:rPr>
        <w:t xml:space="preserve">　・</w:t>
      </w:r>
      <w:r w:rsidRPr="001F7F01">
        <w:rPr>
          <w:rFonts w:ascii="ＭＳ ゴシック" w:eastAsia="ＭＳ ゴシック" w:hAnsi="ＭＳ ゴシック" w:cs="ＭＳゴシック" w:hint="eastAsia"/>
          <w:color w:val="000000"/>
          <w:kern w:val="0"/>
          <w:sz w:val="22"/>
          <w:szCs w:val="24"/>
        </w:rPr>
        <w:t>消費税の申告をしていない。</w:t>
      </w:r>
    </w:p>
    <w:p w14:paraId="38BA8391" w14:textId="77777777" w:rsidR="001F7F01" w:rsidRPr="001F7F01" w:rsidRDefault="001F7F01" w:rsidP="001F7F01">
      <w:pPr>
        <w:autoSpaceDE w:val="0"/>
        <w:autoSpaceDN w:val="0"/>
        <w:adjustRightInd w:val="0"/>
        <w:ind w:firstLineChars="100" w:firstLine="220"/>
        <w:jc w:val="left"/>
        <w:rPr>
          <w:rFonts w:ascii="ＭＳ ゴシック" w:eastAsia="ＭＳ ゴシック" w:hAnsi="ＭＳ ゴシック" w:cs="ＭＳゴシック"/>
          <w:color w:val="000000"/>
          <w:kern w:val="0"/>
          <w:sz w:val="22"/>
          <w:szCs w:val="24"/>
        </w:rPr>
      </w:pPr>
      <w:r>
        <w:rPr>
          <w:rFonts w:ascii="ＭＳ ゴシック" w:eastAsia="ＭＳ ゴシック" w:hAnsi="ＭＳ ゴシック" w:cs="ＭＳゴシック" w:hint="eastAsia"/>
          <w:color w:val="000000"/>
          <w:kern w:val="0"/>
          <w:sz w:val="22"/>
          <w:szCs w:val="24"/>
        </w:rPr>
        <w:t>・</w:t>
      </w:r>
      <w:r w:rsidRPr="001F7F01">
        <w:rPr>
          <w:rFonts w:ascii="ＭＳ ゴシック" w:eastAsia="ＭＳ ゴシック" w:hAnsi="ＭＳ ゴシック" w:cs="ＭＳゴシック" w:hint="eastAsia"/>
          <w:color w:val="000000"/>
          <w:kern w:val="0"/>
          <w:sz w:val="22"/>
          <w:szCs w:val="24"/>
        </w:rPr>
        <w:t>簡易課税方式により申告している。</w:t>
      </w:r>
    </w:p>
    <w:p w14:paraId="665628D1" w14:textId="77777777" w:rsidR="001F7F01" w:rsidRPr="001F7F01" w:rsidRDefault="001F7F01" w:rsidP="001F7F01">
      <w:pPr>
        <w:autoSpaceDE w:val="0"/>
        <w:autoSpaceDN w:val="0"/>
        <w:adjustRightInd w:val="0"/>
        <w:ind w:firstLineChars="100" w:firstLine="220"/>
        <w:jc w:val="left"/>
        <w:rPr>
          <w:rFonts w:ascii="ＭＳ ゴシック" w:eastAsia="ＭＳ ゴシック" w:hAnsi="ＭＳ ゴシック" w:cs="ＭＳゴシック"/>
          <w:color w:val="000000"/>
          <w:kern w:val="0"/>
          <w:sz w:val="22"/>
          <w:szCs w:val="24"/>
        </w:rPr>
      </w:pPr>
      <w:r>
        <w:rPr>
          <w:rFonts w:ascii="ＭＳ ゴシック" w:eastAsia="ＭＳ ゴシック" w:hAnsi="ＭＳ ゴシック" w:cs="ＭＳゴシック" w:hint="eastAsia"/>
          <w:color w:val="000000"/>
          <w:kern w:val="0"/>
          <w:sz w:val="22"/>
          <w:szCs w:val="24"/>
        </w:rPr>
        <w:t>・</w:t>
      </w:r>
      <w:r w:rsidRPr="001F7F01">
        <w:rPr>
          <w:rFonts w:ascii="ＭＳ ゴシック" w:eastAsia="ＭＳ ゴシック" w:hAnsi="ＭＳ ゴシック" w:cs="ＭＳゴシック" w:hint="eastAsia"/>
          <w:color w:val="000000"/>
          <w:kern w:val="0"/>
          <w:sz w:val="22"/>
          <w:szCs w:val="24"/>
        </w:rPr>
        <w:t>特定収入割合が</w:t>
      </w:r>
      <w:r w:rsidRPr="001F7F01">
        <w:rPr>
          <w:rFonts w:ascii="ＭＳ ゴシック" w:eastAsia="ＭＳ ゴシック" w:hAnsi="ＭＳ ゴシック" w:cs="ＭＳゴシック"/>
          <w:color w:val="000000"/>
          <w:kern w:val="0"/>
          <w:sz w:val="22"/>
          <w:szCs w:val="24"/>
        </w:rPr>
        <w:t>5％を超えている。（社会医療法人以外の医療法人を除く）</w:t>
      </w:r>
    </w:p>
    <w:p w14:paraId="1268BD49" w14:textId="77777777" w:rsidR="001F7F01" w:rsidRPr="001F7F01" w:rsidRDefault="001F7F01" w:rsidP="001F7F01">
      <w:pPr>
        <w:autoSpaceDE w:val="0"/>
        <w:autoSpaceDN w:val="0"/>
        <w:adjustRightInd w:val="0"/>
        <w:ind w:leftChars="100" w:left="430" w:hangingChars="100" w:hanging="220"/>
        <w:jc w:val="left"/>
        <w:rPr>
          <w:rFonts w:ascii="ＭＳ ゴシック" w:eastAsia="ＭＳ ゴシック" w:hAnsi="ＭＳ ゴシック" w:cs="ＭＳゴシック"/>
          <w:color w:val="000000"/>
          <w:kern w:val="0"/>
          <w:sz w:val="22"/>
          <w:szCs w:val="24"/>
        </w:rPr>
      </w:pPr>
      <w:r>
        <w:rPr>
          <w:rFonts w:ascii="ＭＳ ゴシック" w:eastAsia="ＭＳ ゴシック" w:hAnsi="ＭＳ ゴシック" w:cs="ＭＳゴシック" w:hint="eastAsia"/>
          <w:color w:val="000000"/>
          <w:kern w:val="0"/>
          <w:sz w:val="22"/>
          <w:szCs w:val="24"/>
        </w:rPr>
        <w:t>・</w:t>
      </w:r>
      <w:r w:rsidRPr="001F7F01">
        <w:rPr>
          <w:rFonts w:ascii="ＭＳ ゴシック" w:eastAsia="ＭＳ ゴシック" w:hAnsi="ＭＳ ゴシック" w:cs="ＭＳゴシック" w:hint="eastAsia"/>
          <w:color w:val="000000"/>
          <w:kern w:val="0"/>
          <w:sz w:val="22"/>
          <w:szCs w:val="24"/>
        </w:rPr>
        <w:t>補助対象経費にかかる消費税を、個別対応方式において「非課税売上のみに要するもの」として申告している。</w:t>
      </w:r>
    </w:p>
    <w:p w14:paraId="57324773" w14:textId="77777777" w:rsidR="001F7F01" w:rsidRPr="001F7F01" w:rsidRDefault="001F7F01" w:rsidP="003873D2">
      <w:pPr>
        <w:autoSpaceDE w:val="0"/>
        <w:autoSpaceDN w:val="0"/>
        <w:adjustRightInd w:val="0"/>
        <w:ind w:firstLineChars="100" w:firstLine="220"/>
        <w:jc w:val="left"/>
        <w:rPr>
          <w:rFonts w:ascii="ＭＳ ゴシック" w:eastAsia="ＭＳ ゴシック" w:hAnsi="ＭＳ ゴシック" w:cs="ＭＳゴシック"/>
          <w:color w:val="000000"/>
          <w:kern w:val="0"/>
          <w:sz w:val="22"/>
          <w:szCs w:val="24"/>
        </w:rPr>
      </w:pPr>
      <w:r>
        <w:rPr>
          <w:rFonts w:ascii="ＭＳ ゴシック" w:eastAsia="ＭＳ ゴシック" w:hAnsi="ＭＳ ゴシック" w:cs="ＭＳゴシック" w:hint="eastAsia"/>
          <w:color w:val="000000"/>
          <w:kern w:val="0"/>
          <w:sz w:val="22"/>
          <w:szCs w:val="24"/>
        </w:rPr>
        <w:t>・</w:t>
      </w:r>
      <w:r w:rsidRPr="001F7F01">
        <w:rPr>
          <w:rFonts w:ascii="ＭＳ ゴシック" w:eastAsia="ＭＳ ゴシック" w:hAnsi="ＭＳ ゴシック" w:cs="ＭＳゴシック" w:hint="eastAsia"/>
          <w:color w:val="000000"/>
          <w:kern w:val="0"/>
          <w:sz w:val="22"/>
          <w:szCs w:val="24"/>
        </w:rPr>
        <w:t>補助対象経費が人件費等の非課税仕入となっている。</w:t>
      </w:r>
    </w:p>
    <w:p w14:paraId="3EEBEDE1" w14:textId="77777777" w:rsidR="001F7F01" w:rsidRPr="001F7F01" w:rsidRDefault="001F7F01" w:rsidP="001F7F01">
      <w:pPr>
        <w:autoSpaceDE w:val="0"/>
        <w:autoSpaceDN w:val="0"/>
        <w:adjustRightInd w:val="0"/>
        <w:jc w:val="left"/>
        <w:rPr>
          <w:rFonts w:ascii="ＭＳ ゴシック" w:eastAsia="ＭＳ ゴシック" w:hAnsi="ＭＳ ゴシック" w:cs="ＭＳゴシック"/>
          <w:color w:val="000000"/>
          <w:kern w:val="0"/>
          <w:sz w:val="22"/>
          <w:szCs w:val="24"/>
          <w:u w:val="single"/>
        </w:rPr>
      </w:pPr>
      <w:r w:rsidRPr="001F7F01">
        <w:rPr>
          <w:rFonts w:ascii="ＭＳ ゴシック" w:eastAsia="ＭＳ ゴシック" w:hAnsi="ＭＳ ゴシック" w:cs="ＭＳゴシック" w:hint="eastAsia"/>
          <w:color w:val="000000"/>
          <w:kern w:val="0"/>
          <w:sz w:val="22"/>
          <w:szCs w:val="24"/>
        </w:rPr>
        <w:t xml:space="preserve">　</w:t>
      </w:r>
      <w:bookmarkStart w:id="0" w:name="_Hlk153974238"/>
      <w:r w:rsidRPr="001F7F01">
        <w:rPr>
          <w:rFonts w:ascii="ＭＳ ゴシック" w:eastAsia="ＭＳ ゴシック" w:hAnsi="ＭＳ ゴシック" w:cs="ＭＳゴシック" w:hint="eastAsia"/>
          <w:color w:val="000000"/>
          <w:kern w:val="0"/>
          <w:sz w:val="22"/>
          <w:szCs w:val="24"/>
          <w:u w:val="single"/>
        </w:rPr>
        <w:t>※返還額がない場合でも報告は必要です。</w:t>
      </w:r>
      <w:bookmarkEnd w:id="0"/>
    </w:p>
    <w:p w14:paraId="7C11A82D" w14:textId="77777777" w:rsidR="00BE6F64" w:rsidRDefault="00BE6F64" w:rsidP="005A1303">
      <w:pPr>
        <w:autoSpaceDE w:val="0"/>
        <w:autoSpaceDN w:val="0"/>
        <w:adjustRightInd w:val="0"/>
        <w:jc w:val="left"/>
        <w:rPr>
          <w:rFonts w:ascii="ＭＳ ゴシック" w:eastAsia="ＭＳ ゴシック" w:hAnsi="ＭＳ ゴシック" w:cs="ＭＳ明朝"/>
          <w:kern w:val="0"/>
          <w:sz w:val="22"/>
          <w:szCs w:val="24"/>
        </w:rPr>
      </w:pPr>
    </w:p>
    <w:p w14:paraId="4C6DC593" w14:textId="77777777" w:rsidR="001F7F01" w:rsidRDefault="001F7F01" w:rsidP="005A1303">
      <w:pPr>
        <w:autoSpaceDE w:val="0"/>
        <w:autoSpaceDN w:val="0"/>
        <w:adjustRightInd w:val="0"/>
        <w:jc w:val="left"/>
        <w:rPr>
          <w:rFonts w:ascii="ＭＳ ゴシック" w:eastAsia="ＭＳ ゴシック" w:hAnsi="ＭＳ ゴシック" w:cs="ＭＳ明朝"/>
          <w:kern w:val="0"/>
          <w:sz w:val="22"/>
          <w:szCs w:val="24"/>
        </w:rPr>
      </w:pPr>
      <w:r>
        <w:rPr>
          <w:rFonts w:ascii="ＭＳ ゴシック" w:eastAsia="ＭＳ ゴシック" w:hAnsi="ＭＳ ゴシック" w:cs="ＭＳ明朝" w:hint="eastAsia"/>
          <w:kern w:val="0"/>
          <w:sz w:val="22"/>
          <w:szCs w:val="24"/>
        </w:rPr>
        <w:t>（２）</w:t>
      </w:r>
      <w:r w:rsidRPr="001F7F01">
        <w:rPr>
          <w:rFonts w:ascii="ＭＳ ゴシック" w:eastAsia="ＭＳ ゴシック" w:hAnsi="ＭＳ ゴシック" w:cs="ＭＳ明朝" w:hint="eastAsia"/>
          <w:kern w:val="0"/>
          <w:sz w:val="22"/>
          <w:szCs w:val="24"/>
        </w:rPr>
        <w:t>返還額がある場合</w:t>
      </w:r>
    </w:p>
    <w:p w14:paraId="2A4182BA" w14:textId="77777777" w:rsidR="001F7F01" w:rsidRDefault="001F7F01" w:rsidP="005A1303">
      <w:pPr>
        <w:autoSpaceDE w:val="0"/>
        <w:autoSpaceDN w:val="0"/>
        <w:adjustRightInd w:val="0"/>
        <w:jc w:val="left"/>
        <w:rPr>
          <w:rFonts w:ascii="ＭＳ ゴシック" w:eastAsia="ＭＳ ゴシック" w:hAnsi="ＭＳ ゴシック" w:cs="ＭＳ明朝"/>
          <w:kern w:val="0"/>
          <w:sz w:val="22"/>
          <w:szCs w:val="24"/>
        </w:rPr>
      </w:pPr>
      <w:r>
        <w:rPr>
          <w:rFonts w:ascii="ＭＳ ゴシック" w:eastAsia="ＭＳ ゴシック" w:hAnsi="ＭＳ ゴシック" w:cs="ＭＳ明朝" w:hint="eastAsia"/>
          <w:kern w:val="0"/>
          <w:sz w:val="22"/>
          <w:szCs w:val="24"/>
        </w:rPr>
        <w:t xml:space="preserve">　・</w:t>
      </w:r>
      <w:r w:rsidRPr="001F7F01">
        <w:rPr>
          <w:rFonts w:ascii="ＭＳ ゴシック" w:eastAsia="ＭＳ ゴシック" w:hAnsi="ＭＳ ゴシック" w:cs="ＭＳ明朝" w:hint="eastAsia"/>
          <w:kern w:val="0"/>
          <w:sz w:val="22"/>
          <w:szCs w:val="24"/>
        </w:rPr>
        <w:t>課税売上割合が</w:t>
      </w:r>
      <w:r w:rsidRPr="001F7F01">
        <w:rPr>
          <w:rFonts w:ascii="ＭＳ ゴシック" w:eastAsia="ＭＳ ゴシック" w:hAnsi="ＭＳ ゴシック" w:cs="ＭＳ明朝"/>
          <w:kern w:val="0"/>
          <w:sz w:val="22"/>
          <w:szCs w:val="24"/>
        </w:rPr>
        <w:t>95％以上の法人等の場合</w:t>
      </w:r>
    </w:p>
    <w:p w14:paraId="2E40E9BF" w14:textId="77777777" w:rsidR="001F7F01" w:rsidRDefault="001F7F01" w:rsidP="005A1303">
      <w:pPr>
        <w:autoSpaceDE w:val="0"/>
        <w:autoSpaceDN w:val="0"/>
        <w:adjustRightInd w:val="0"/>
        <w:jc w:val="left"/>
        <w:rPr>
          <w:rFonts w:ascii="ＭＳ ゴシック" w:eastAsia="ＭＳ ゴシック" w:hAnsi="ＭＳ ゴシック" w:cs="ＭＳ明朝"/>
          <w:kern w:val="0"/>
          <w:sz w:val="22"/>
          <w:szCs w:val="24"/>
        </w:rPr>
      </w:pPr>
      <w:r>
        <w:rPr>
          <w:rFonts w:ascii="ＭＳ ゴシック" w:eastAsia="ＭＳ ゴシック" w:hAnsi="ＭＳ ゴシック" w:cs="ＭＳ明朝" w:hint="eastAsia"/>
          <w:kern w:val="0"/>
          <w:sz w:val="22"/>
          <w:szCs w:val="24"/>
        </w:rPr>
        <w:t xml:space="preserve">　　</w:t>
      </w:r>
      <w:r w:rsidRPr="001F7F01">
        <w:rPr>
          <w:rFonts w:ascii="ＭＳ ゴシック" w:eastAsia="ＭＳ ゴシック" w:hAnsi="ＭＳ ゴシック" w:cs="ＭＳ明朝" w:hint="eastAsia"/>
          <w:kern w:val="0"/>
          <w:sz w:val="22"/>
          <w:szCs w:val="24"/>
        </w:rPr>
        <w:t>補助金額×</w:t>
      </w:r>
      <w:r w:rsidRPr="001F7F01">
        <w:rPr>
          <w:rFonts w:ascii="ＭＳ ゴシック" w:eastAsia="ＭＳ ゴシック" w:hAnsi="ＭＳ ゴシック" w:cs="ＭＳ明朝"/>
          <w:kern w:val="0"/>
          <w:sz w:val="22"/>
          <w:szCs w:val="24"/>
        </w:rPr>
        <w:t>10／110＝返還額</w:t>
      </w:r>
    </w:p>
    <w:p w14:paraId="0B540581" w14:textId="77777777" w:rsidR="001F7F01" w:rsidRDefault="001F7F01" w:rsidP="005A1303">
      <w:pPr>
        <w:autoSpaceDE w:val="0"/>
        <w:autoSpaceDN w:val="0"/>
        <w:adjustRightInd w:val="0"/>
        <w:jc w:val="left"/>
        <w:rPr>
          <w:rFonts w:ascii="ＭＳ ゴシック" w:eastAsia="ＭＳ ゴシック" w:hAnsi="ＭＳ ゴシック" w:cs="ＭＳ明朝"/>
          <w:kern w:val="0"/>
          <w:sz w:val="22"/>
          <w:szCs w:val="24"/>
        </w:rPr>
      </w:pPr>
    </w:p>
    <w:p w14:paraId="3163D36C" w14:textId="77777777" w:rsidR="001F7F01" w:rsidRDefault="001F7F01" w:rsidP="00307EAD">
      <w:pPr>
        <w:autoSpaceDE w:val="0"/>
        <w:autoSpaceDN w:val="0"/>
        <w:adjustRightInd w:val="0"/>
        <w:ind w:left="440" w:hangingChars="200" w:hanging="440"/>
        <w:jc w:val="left"/>
        <w:rPr>
          <w:rFonts w:ascii="ＭＳ ゴシック" w:eastAsia="ＭＳ ゴシック" w:hAnsi="ＭＳ ゴシック" w:cs="ＭＳ明朝"/>
          <w:kern w:val="0"/>
          <w:sz w:val="22"/>
          <w:szCs w:val="24"/>
        </w:rPr>
      </w:pPr>
      <w:r>
        <w:rPr>
          <w:rFonts w:ascii="ＭＳ ゴシック" w:eastAsia="ＭＳ ゴシック" w:hAnsi="ＭＳ ゴシック" w:cs="ＭＳ明朝" w:hint="eastAsia"/>
          <w:kern w:val="0"/>
          <w:sz w:val="22"/>
          <w:szCs w:val="24"/>
        </w:rPr>
        <w:t xml:space="preserve">　・</w:t>
      </w:r>
      <w:r w:rsidRPr="001F7F01">
        <w:rPr>
          <w:rFonts w:ascii="ＭＳ ゴシック" w:eastAsia="ＭＳ ゴシック" w:hAnsi="ＭＳ ゴシック" w:cs="ＭＳ明朝" w:hint="eastAsia"/>
          <w:kern w:val="0"/>
          <w:sz w:val="22"/>
          <w:szCs w:val="24"/>
        </w:rPr>
        <w:t>課税売上割合が</w:t>
      </w:r>
      <w:r w:rsidRPr="001F7F01">
        <w:rPr>
          <w:rFonts w:ascii="ＭＳ ゴシック" w:eastAsia="ＭＳ ゴシック" w:hAnsi="ＭＳ ゴシック" w:cs="ＭＳ明朝"/>
          <w:kern w:val="0"/>
          <w:sz w:val="22"/>
          <w:szCs w:val="24"/>
        </w:rPr>
        <w:t>95％未満の法人等であって、個別対応方式により消費税の申告を行っている場合</w:t>
      </w:r>
    </w:p>
    <w:p w14:paraId="5DB29A7E" w14:textId="77777777" w:rsidR="00307EAD" w:rsidRPr="00307EAD" w:rsidRDefault="00307EAD" w:rsidP="00307EAD">
      <w:pPr>
        <w:autoSpaceDE w:val="0"/>
        <w:autoSpaceDN w:val="0"/>
        <w:adjustRightInd w:val="0"/>
        <w:ind w:left="440" w:hangingChars="200" w:hanging="440"/>
        <w:jc w:val="left"/>
        <w:rPr>
          <w:rFonts w:ascii="ＭＳ ゴシック" w:eastAsia="ＭＳ ゴシック" w:hAnsi="ＭＳ ゴシック" w:cs="ＭＳ明朝"/>
          <w:kern w:val="0"/>
          <w:sz w:val="22"/>
          <w:szCs w:val="24"/>
        </w:rPr>
      </w:pPr>
      <w:r>
        <w:rPr>
          <w:rFonts w:ascii="ＭＳ ゴシック" w:eastAsia="ＭＳ ゴシック" w:hAnsi="ＭＳ ゴシック" w:cs="ＭＳ明朝" w:hint="eastAsia"/>
          <w:kern w:val="0"/>
          <w:sz w:val="22"/>
          <w:szCs w:val="24"/>
        </w:rPr>
        <w:t xml:space="preserve">　　</w:t>
      </w:r>
      <w:r w:rsidRPr="00307EAD">
        <w:rPr>
          <w:rFonts w:ascii="ＭＳ ゴシック" w:eastAsia="ＭＳ ゴシック" w:hAnsi="ＭＳ ゴシック" w:cs="ＭＳ明朝" w:hint="eastAsia"/>
          <w:kern w:val="0"/>
          <w:sz w:val="22"/>
          <w:szCs w:val="24"/>
        </w:rPr>
        <w:t>ＡとＢの合計額</w:t>
      </w:r>
    </w:p>
    <w:p w14:paraId="27DDBFD2" w14:textId="77777777" w:rsidR="00307EAD" w:rsidRPr="00307EAD" w:rsidRDefault="00307EAD" w:rsidP="00307EAD">
      <w:pPr>
        <w:autoSpaceDE w:val="0"/>
        <w:autoSpaceDN w:val="0"/>
        <w:adjustRightInd w:val="0"/>
        <w:ind w:leftChars="200" w:left="420" w:firstLineChars="100" w:firstLine="220"/>
        <w:jc w:val="left"/>
        <w:rPr>
          <w:rFonts w:ascii="ＭＳ ゴシック" w:eastAsia="ＭＳ ゴシック" w:hAnsi="ＭＳ ゴシック" w:cs="ＭＳ明朝"/>
          <w:kern w:val="0"/>
          <w:sz w:val="22"/>
          <w:szCs w:val="24"/>
        </w:rPr>
      </w:pPr>
      <w:r w:rsidRPr="00307EAD">
        <w:rPr>
          <w:rFonts w:ascii="ＭＳ ゴシック" w:eastAsia="ＭＳ ゴシック" w:hAnsi="ＭＳ ゴシック" w:cs="ＭＳ明朝" w:hint="eastAsia"/>
          <w:kern w:val="0"/>
          <w:sz w:val="22"/>
          <w:szCs w:val="24"/>
        </w:rPr>
        <w:lastRenderedPageBreak/>
        <w:t>Ａ　課税売上のみに要する補助対象経費に使用された補助金</w:t>
      </w:r>
    </w:p>
    <w:p w14:paraId="0114B249" w14:textId="77777777" w:rsidR="00307EAD" w:rsidRPr="00307EAD" w:rsidRDefault="00307EAD" w:rsidP="00307EAD">
      <w:pPr>
        <w:autoSpaceDE w:val="0"/>
        <w:autoSpaceDN w:val="0"/>
        <w:adjustRightInd w:val="0"/>
        <w:ind w:left="440" w:hangingChars="200" w:hanging="440"/>
        <w:jc w:val="left"/>
        <w:rPr>
          <w:rFonts w:ascii="ＭＳ ゴシック" w:eastAsia="ＭＳ ゴシック" w:hAnsi="ＭＳ ゴシック" w:cs="ＭＳ明朝"/>
          <w:kern w:val="0"/>
          <w:sz w:val="22"/>
          <w:szCs w:val="24"/>
        </w:rPr>
      </w:pPr>
      <w:r w:rsidRPr="00307EAD">
        <w:rPr>
          <w:rFonts w:ascii="ＭＳ ゴシック" w:eastAsia="ＭＳ ゴシック" w:hAnsi="ＭＳ ゴシック" w:cs="ＭＳ明朝" w:hint="eastAsia"/>
          <w:kern w:val="0"/>
          <w:sz w:val="22"/>
          <w:szCs w:val="24"/>
        </w:rPr>
        <w:t xml:space="preserve">　</w:t>
      </w:r>
      <w:r>
        <w:rPr>
          <w:rFonts w:ascii="ＭＳ ゴシック" w:eastAsia="ＭＳ ゴシック" w:hAnsi="ＭＳ ゴシック" w:cs="ＭＳ明朝" w:hint="eastAsia"/>
          <w:kern w:val="0"/>
          <w:sz w:val="22"/>
          <w:szCs w:val="24"/>
        </w:rPr>
        <w:t xml:space="preserve">　　　　</w:t>
      </w:r>
      <w:r w:rsidRPr="00307EAD">
        <w:rPr>
          <w:rFonts w:ascii="ＭＳ ゴシック" w:eastAsia="ＭＳ ゴシック" w:hAnsi="ＭＳ ゴシック" w:cs="ＭＳ明朝" w:hint="eastAsia"/>
          <w:kern w:val="0"/>
          <w:sz w:val="22"/>
          <w:szCs w:val="24"/>
        </w:rPr>
        <w:t>補助金額×</w:t>
      </w:r>
      <w:r w:rsidRPr="00307EAD">
        <w:rPr>
          <w:rFonts w:ascii="ＭＳ ゴシック" w:eastAsia="ＭＳ ゴシック" w:hAnsi="ＭＳ ゴシック" w:cs="ＭＳ明朝"/>
          <w:kern w:val="0"/>
          <w:sz w:val="22"/>
          <w:szCs w:val="24"/>
        </w:rPr>
        <w:t>10／110＝返還額</w:t>
      </w:r>
    </w:p>
    <w:p w14:paraId="12084994" w14:textId="77777777" w:rsidR="00307EAD" w:rsidRPr="00307EAD" w:rsidRDefault="00307EAD" w:rsidP="00307EAD">
      <w:pPr>
        <w:autoSpaceDE w:val="0"/>
        <w:autoSpaceDN w:val="0"/>
        <w:adjustRightInd w:val="0"/>
        <w:ind w:leftChars="200" w:left="420" w:firstLineChars="100" w:firstLine="220"/>
        <w:jc w:val="left"/>
        <w:rPr>
          <w:rFonts w:ascii="ＭＳ ゴシック" w:eastAsia="ＭＳ ゴシック" w:hAnsi="ＭＳ ゴシック" w:cs="ＭＳ明朝"/>
          <w:kern w:val="0"/>
          <w:sz w:val="22"/>
          <w:szCs w:val="24"/>
        </w:rPr>
      </w:pPr>
      <w:r w:rsidRPr="00307EAD">
        <w:rPr>
          <w:rFonts w:ascii="ＭＳ ゴシック" w:eastAsia="ＭＳ ゴシック" w:hAnsi="ＭＳ ゴシック" w:cs="ＭＳ明朝" w:hint="eastAsia"/>
          <w:kern w:val="0"/>
          <w:sz w:val="22"/>
          <w:szCs w:val="24"/>
        </w:rPr>
        <w:t>Ｂ　課税売上と非課税売上に共通して要する補助対象経費に使用された補助金</w:t>
      </w:r>
    </w:p>
    <w:p w14:paraId="62FB68F0" w14:textId="77777777" w:rsidR="00307EAD" w:rsidRDefault="00307EAD" w:rsidP="00307EAD">
      <w:pPr>
        <w:autoSpaceDE w:val="0"/>
        <w:autoSpaceDN w:val="0"/>
        <w:adjustRightInd w:val="0"/>
        <w:ind w:left="440" w:hangingChars="200" w:hanging="440"/>
        <w:jc w:val="left"/>
        <w:rPr>
          <w:rFonts w:ascii="ＭＳ ゴシック" w:eastAsia="ＭＳ ゴシック" w:hAnsi="ＭＳ ゴシック" w:cs="ＭＳ明朝"/>
          <w:kern w:val="0"/>
          <w:sz w:val="22"/>
          <w:szCs w:val="24"/>
        </w:rPr>
      </w:pPr>
      <w:r w:rsidRPr="00307EAD">
        <w:rPr>
          <w:rFonts w:ascii="ＭＳ ゴシック" w:eastAsia="ＭＳ ゴシック" w:hAnsi="ＭＳ ゴシック" w:cs="ＭＳ明朝" w:hint="eastAsia"/>
          <w:kern w:val="0"/>
          <w:sz w:val="22"/>
          <w:szCs w:val="24"/>
        </w:rPr>
        <w:t xml:space="preserve">　</w:t>
      </w:r>
      <w:r>
        <w:rPr>
          <w:rFonts w:ascii="ＭＳ ゴシック" w:eastAsia="ＭＳ ゴシック" w:hAnsi="ＭＳ ゴシック" w:cs="ＭＳ明朝" w:hint="eastAsia"/>
          <w:kern w:val="0"/>
          <w:sz w:val="22"/>
          <w:szCs w:val="24"/>
        </w:rPr>
        <w:t xml:space="preserve">　　　　</w:t>
      </w:r>
      <w:r w:rsidRPr="00307EAD">
        <w:rPr>
          <w:rFonts w:ascii="ＭＳ ゴシック" w:eastAsia="ＭＳ ゴシック" w:hAnsi="ＭＳ ゴシック" w:cs="ＭＳ明朝" w:hint="eastAsia"/>
          <w:kern w:val="0"/>
          <w:sz w:val="22"/>
          <w:szCs w:val="24"/>
        </w:rPr>
        <w:t>補助金額×</w:t>
      </w:r>
      <w:r w:rsidRPr="00307EAD">
        <w:rPr>
          <w:rFonts w:ascii="ＭＳ ゴシック" w:eastAsia="ＭＳ ゴシック" w:hAnsi="ＭＳ ゴシック" w:cs="ＭＳ明朝"/>
          <w:kern w:val="0"/>
          <w:sz w:val="22"/>
          <w:szCs w:val="24"/>
        </w:rPr>
        <w:t>10／110×課税売上割合＝返還額</w:t>
      </w:r>
    </w:p>
    <w:p w14:paraId="61F5B10A" w14:textId="77777777" w:rsidR="00307EAD" w:rsidRDefault="00307EAD" w:rsidP="00307EAD">
      <w:pPr>
        <w:autoSpaceDE w:val="0"/>
        <w:autoSpaceDN w:val="0"/>
        <w:adjustRightInd w:val="0"/>
        <w:ind w:left="440" w:hangingChars="200" w:hanging="440"/>
        <w:jc w:val="left"/>
        <w:rPr>
          <w:rFonts w:ascii="ＭＳ ゴシック" w:eastAsia="ＭＳ ゴシック" w:hAnsi="ＭＳ ゴシック" w:cs="ＭＳ明朝"/>
          <w:kern w:val="0"/>
          <w:sz w:val="22"/>
          <w:szCs w:val="24"/>
        </w:rPr>
      </w:pPr>
    </w:p>
    <w:p w14:paraId="2995B9BB" w14:textId="77777777" w:rsidR="00307EAD" w:rsidRDefault="00307EAD" w:rsidP="00307EAD">
      <w:pPr>
        <w:autoSpaceDE w:val="0"/>
        <w:autoSpaceDN w:val="0"/>
        <w:adjustRightInd w:val="0"/>
        <w:ind w:left="440" w:hangingChars="200" w:hanging="440"/>
        <w:jc w:val="left"/>
        <w:rPr>
          <w:rFonts w:ascii="ＭＳ ゴシック" w:eastAsia="ＭＳ ゴシック" w:hAnsi="ＭＳ ゴシック" w:cs="ＭＳ明朝"/>
          <w:kern w:val="0"/>
          <w:sz w:val="22"/>
          <w:szCs w:val="24"/>
        </w:rPr>
      </w:pPr>
      <w:r>
        <w:rPr>
          <w:rFonts w:ascii="ＭＳ ゴシック" w:eastAsia="ＭＳ ゴシック" w:hAnsi="ＭＳ ゴシック" w:cs="ＭＳ明朝" w:hint="eastAsia"/>
          <w:kern w:val="0"/>
          <w:sz w:val="22"/>
          <w:szCs w:val="24"/>
        </w:rPr>
        <w:t xml:space="preserve">　・</w:t>
      </w:r>
      <w:r w:rsidRPr="00307EAD">
        <w:rPr>
          <w:rFonts w:ascii="ＭＳ ゴシック" w:eastAsia="ＭＳ ゴシック" w:hAnsi="ＭＳ ゴシック" w:cs="ＭＳ明朝" w:hint="eastAsia"/>
          <w:kern w:val="0"/>
          <w:sz w:val="22"/>
          <w:szCs w:val="24"/>
        </w:rPr>
        <w:t>課税売上割合が</w:t>
      </w:r>
      <w:r w:rsidRPr="00307EAD">
        <w:rPr>
          <w:rFonts w:ascii="ＭＳ ゴシック" w:eastAsia="ＭＳ ゴシック" w:hAnsi="ＭＳ ゴシック" w:cs="ＭＳ明朝"/>
          <w:kern w:val="0"/>
          <w:sz w:val="22"/>
          <w:szCs w:val="24"/>
        </w:rPr>
        <w:t>95％未満の法人等であって、一括比例配分方式により消費税の申告を行っている場合</w:t>
      </w:r>
    </w:p>
    <w:p w14:paraId="70030064" w14:textId="77777777" w:rsidR="00307EAD" w:rsidRPr="001F7F01" w:rsidRDefault="00307EAD" w:rsidP="00307EAD">
      <w:pPr>
        <w:autoSpaceDE w:val="0"/>
        <w:autoSpaceDN w:val="0"/>
        <w:adjustRightInd w:val="0"/>
        <w:ind w:left="440" w:hangingChars="200" w:hanging="440"/>
        <w:jc w:val="left"/>
        <w:rPr>
          <w:rFonts w:ascii="ＭＳ ゴシック" w:eastAsia="ＭＳ ゴシック" w:hAnsi="ＭＳ ゴシック" w:cs="ＭＳ明朝"/>
          <w:kern w:val="0"/>
          <w:sz w:val="22"/>
          <w:szCs w:val="24"/>
        </w:rPr>
      </w:pPr>
      <w:r>
        <w:rPr>
          <w:rFonts w:ascii="ＭＳ ゴシック" w:eastAsia="ＭＳ ゴシック" w:hAnsi="ＭＳ ゴシック" w:cs="ＭＳ明朝" w:hint="eastAsia"/>
          <w:kern w:val="0"/>
          <w:sz w:val="22"/>
          <w:szCs w:val="24"/>
        </w:rPr>
        <w:t xml:space="preserve">　　</w:t>
      </w:r>
      <w:r w:rsidRPr="00307EAD">
        <w:rPr>
          <w:rFonts w:ascii="ＭＳ ゴシック" w:eastAsia="ＭＳ ゴシック" w:hAnsi="ＭＳ ゴシック" w:cs="ＭＳ明朝" w:hint="eastAsia"/>
          <w:kern w:val="0"/>
          <w:sz w:val="22"/>
          <w:szCs w:val="24"/>
        </w:rPr>
        <w:t>補助金額×</w:t>
      </w:r>
      <w:r w:rsidRPr="00307EAD">
        <w:rPr>
          <w:rFonts w:ascii="ＭＳ ゴシック" w:eastAsia="ＭＳ ゴシック" w:hAnsi="ＭＳ ゴシック" w:cs="ＭＳ明朝"/>
          <w:kern w:val="0"/>
          <w:sz w:val="22"/>
          <w:szCs w:val="24"/>
        </w:rPr>
        <w:t>10／110×課税売上割合＝返還額</w:t>
      </w:r>
    </w:p>
    <w:p w14:paraId="3E32E4C7" w14:textId="77777777" w:rsidR="001F7F01" w:rsidRDefault="001F7F01" w:rsidP="005A1303">
      <w:pPr>
        <w:autoSpaceDE w:val="0"/>
        <w:autoSpaceDN w:val="0"/>
        <w:adjustRightInd w:val="0"/>
        <w:jc w:val="left"/>
        <w:rPr>
          <w:rFonts w:ascii="ＭＳ ゴシック" w:eastAsia="ＭＳ ゴシック" w:hAnsi="ＭＳ ゴシック" w:cs="ＭＳ明朝"/>
          <w:kern w:val="0"/>
          <w:sz w:val="22"/>
          <w:szCs w:val="24"/>
        </w:rPr>
      </w:pPr>
    </w:p>
    <w:p w14:paraId="417F8839" w14:textId="77777777" w:rsidR="00BE6F64" w:rsidRDefault="001F7F01" w:rsidP="005A1303">
      <w:pPr>
        <w:autoSpaceDE w:val="0"/>
        <w:autoSpaceDN w:val="0"/>
        <w:adjustRightInd w:val="0"/>
        <w:jc w:val="left"/>
        <w:rPr>
          <w:rFonts w:ascii="ＭＳ ゴシック" w:eastAsia="ＭＳ ゴシック" w:hAnsi="ＭＳ ゴシック" w:cs="ＭＳ明朝"/>
          <w:kern w:val="0"/>
          <w:sz w:val="22"/>
          <w:szCs w:val="24"/>
        </w:rPr>
      </w:pPr>
      <w:r>
        <w:rPr>
          <w:rFonts w:ascii="ＭＳ ゴシック" w:eastAsia="ＭＳ ゴシック" w:hAnsi="ＭＳ ゴシック" w:cs="ＭＳ明朝" w:hint="eastAsia"/>
          <w:kern w:val="0"/>
          <w:sz w:val="22"/>
          <w:szCs w:val="24"/>
        </w:rPr>
        <w:t xml:space="preserve">５　</w:t>
      </w:r>
      <w:r w:rsidR="00BE6F64">
        <w:rPr>
          <w:rFonts w:ascii="ＭＳ ゴシック" w:eastAsia="ＭＳ ゴシック" w:hAnsi="ＭＳ ゴシック" w:cs="ＭＳ明朝" w:hint="eastAsia"/>
          <w:kern w:val="0"/>
          <w:sz w:val="22"/>
          <w:szCs w:val="24"/>
        </w:rPr>
        <w:t>注意事項</w:t>
      </w:r>
    </w:p>
    <w:p w14:paraId="5499DC0E" w14:textId="77777777" w:rsidR="00307EAD" w:rsidRDefault="00307EAD" w:rsidP="002A380C">
      <w:pPr>
        <w:autoSpaceDE w:val="0"/>
        <w:autoSpaceDN w:val="0"/>
        <w:adjustRightInd w:val="0"/>
        <w:ind w:left="220" w:hangingChars="100" w:hanging="220"/>
        <w:jc w:val="left"/>
        <w:rPr>
          <w:rFonts w:ascii="ＭＳ ゴシック" w:eastAsia="ＭＳ ゴシック" w:hAnsi="ＭＳ ゴシック" w:cs="ＭＳゴシック"/>
          <w:color w:val="000000"/>
          <w:kern w:val="0"/>
          <w:sz w:val="22"/>
          <w:szCs w:val="24"/>
        </w:rPr>
      </w:pPr>
      <w:r>
        <w:rPr>
          <w:rFonts w:ascii="ＭＳ ゴシック" w:eastAsia="ＭＳ ゴシック" w:hAnsi="ＭＳ ゴシック" w:cs="ＭＳゴシック" w:hint="eastAsia"/>
          <w:color w:val="000000"/>
          <w:kern w:val="0"/>
          <w:sz w:val="22"/>
          <w:szCs w:val="24"/>
        </w:rPr>
        <w:t>・</w:t>
      </w:r>
      <w:r w:rsidRPr="00307EAD">
        <w:rPr>
          <w:rFonts w:ascii="ＭＳ ゴシック" w:eastAsia="ＭＳ ゴシック" w:hAnsi="ＭＳ ゴシック" w:cs="ＭＳゴシック" w:hint="eastAsia"/>
          <w:color w:val="000000"/>
          <w:kern w:val="0"/>
          <w:sz w:val="22"/>
          <w:szCs w:val="24"/>
        </w:rPr>
        <w:t>補助対象経費に課税仕入と非課税仕入が混在する場合、補助対象経費に含まれる課税仕入と非課税仕入の割合により補助額を案分し、課税仕入に係る補助金のみ計算の対象とすること。ただし、消費税の申告又は補助金の実績報告において補助金の使途を明確にしている場合には、課税仕入に使用した補助金のみ計算の対象とすること。</w:t>
      </w:r>
    </w:p>
    <w:p w14:paraId="2D9BEDC3" w14:textId="77777777" w:rsidR="00307EAD" w:rsidRPr="002A380C" w:rsidRDefault="00307EAD" w:rsidP="002A380C">
      <w:pPr>
        <w:autoSpaceDE w:val="0"/>
        <w:autoSpaceDN w:val="0"/>
        <w:adjustRightInd w:val="0"/>
        <w:ind w:left="220" w:hangingChars="100" w:hanging="220"/>
        <w:jc w:val="left"/>
        <w:rPr>
          <w:rFonts w:ascii="ＭＳ ゴシック" w:eastAsia="ＭＳ ゴシック" w:hAnsi="ＭＳ ゴシック" w:cs="ＭＳゴシック"/>
          <w:color w:val="000000"/>
          <w:kern w:val="0"/>
          <w:sz w:val="22"/>
          <w:szCs w:val="24"/>
        </w:rPr>
      </w:pPr>
      <w:r>
        <w:rPr>
          <w:rFonts w:ascii="ＭＳ ゴシック" w:eastAsia="ＭＳ ゴシック" w:hAnsi="ＭＳ ゴシック" w:cs="ＭＳゴシック" w:hint="eastAsia"/>
          <w:color w:val="000000"/>
          <w:kern w:val="0"/>
          <w:sz w:val="22"/>
          <w:szCs w:val="24"/>
        </w:rPr>
        <w:t>・</w:t>
      </w:r>
      <w:r w:rsidRPr="00307EAD">
        <w:rPr>
          <w:rFonts w:ascii="ＭＳ ゴシック" w:eastAsia="ＭＳ ゴシック" w:hAnsi="ＭＳ ゴシック" w:cs="ＭＳゴシック" w:hint="eastAsia"/>
          <w:color w:val="000000"/>
          <w:kern w:val="0"/>
          <w:sz w:val="22"/>
          <w:szCs w:val="24"/>
        </w:rPr>
        <w:t>簡易課税方式により消費税を申告している場合や特定収入割合が</w:t>
      </w:r>
      <w:r w:rsidRPr="00307EAD">
        <w:rPr>
          <w:rFonts w:ascii="ＭＳ ゴシック" w:eastAsia="ＭＳ ゴシック" w:hAnsi="ＭＳ ゴシック" w:cs="ＭＳゴシック"/>
          <w:color w:val="000000"/>
          <w:kern w:val="0"/>
          <w:sz w:val="22"/>
          <w:szCs w:val="24"/>
        </w:rPr>
        <w:t>5％を超える場合など、返還額がない場合であっても報告を行うこと。</w:t>
      </w:r>
    </w:p>
    <w:p w14:paraId="51FD222A" w14:textId="77777777" w:rsidR="003873D2" w:rsidRDefault="00307EAD" w:rsidP="003873D2">
      <w:pPr>
        <w:autoSpaceDE w:val="0"/>
        <w:autoSpaceDN w:val="0"/>
        <w:adjustRightInd w:val="0"/>
        <w:ind w:left="220" w:hangingChars="100" w:hanging="220"/>
        <w:jc w:val="left"/>
        <w:rPr>
          <w:rFonts w:ascii="ＭＳ ゴシック" w:eastAsia="ＭＳ ゴシック" w:hAnsi="ＭＳ ゴシック" w:cs="ＭＳゴシック"/>
          <w:color w:val="000000"/>
          <w:kern w:val="0"/>
          <w:sz w:val="22"/>
          <w:szCs w:val="24"/>
        </w:rPr>
      </w:pPr>
      <w:r>
        <w:rPr>
          <w:rFonts w:ascii="ＭＳ ゴシック" w:eastAsia="ＭＳ ゴシック" w:hAnsi="ＭＳ ゴシック" w:cs="ＭＳゴシック" w:hint="eastAsia"/>
          <w:color w:val="000000"/>
          <w:kern w:val="0"/>
          <w:sz w:val="22"/>
          <w:szCs w:val="24"/>
        </w:rPr>
        <w:t>・</w:t>
      </w:r>
      <w:r w:rsidRPr="00307EAD">
        <w:rPr>
          <w:rFonts w:ascii="ＭＳ ゴシック" w:eastAsia="ＭＳ ゴシック" w:hAnsi="ＭＳ ゴシック" w:cs="ＭＳゴシック" w:hint="eastAsia"/>
          <w:color w:val="000000"/>
          <w:kern w:val="0"/>
          <w:sz w:val="22"/>
          <w:szCs w:val="24"/>
        </w:rPr>
        <w:t>返還額の計算において、課税売上割合は端数処理を行わずに計算し（ただし、消費税の申告において課税売上割合を端数処理した場合にはその割合を用いる。）、また、算出された返還額は円未満を切り捨てること。</w:t>
      </w:r>
    </w:p>
    <w:p w14:paraId="7714744E" w14:textId="77777777" w:rsidR="003873D2" w:rsidRDefault="003873D2" w:rsidP="00307EAD">
      <w:pPr>
        <w:autoSpaceDE w:val="0"/>
        <w:autoSpaceDN w:val="0"/>
        <w:adjustRightInd w:val="0"/>
        <w:ind w:left="220" w:hangingChars="100" w:hanging="220"/>
        <w:jc w:val="left"/>
        <w:rPr>
          <w:rFonts w:ascii="ＭＳ ゴシック" w:eastAsia="ＭＳ ゴシック" w:hAnsi="ＭＳ ゴシック" w:cs="ＭＳゴシック"/>
          <w:color w:val="000000"/>
          <w:kern w:val="0"/>
          <w:sz w:val="22"/>
          <w:szCs w:val="24"/>
        </w:rPr>
      </w:pPr>
    </w:p>
    <w:p w14:paraId="66BEC660" w14:textId="77777777" w:rsidR="00BE301B" w:rsidRDefault="00EC4D4B" w:rsidP="00BE301B">
      <w:pPr>
        <w:autoSpaceDE w:val="0"/>
        <w:autoSpaceDN w:val="0"/>
        <w:adjustRightInd w:val="0"/>
        <w:ind w:left="220" w:hangingChars="100" w:hanging="220"/>
        <w:jc w:val="left"/>
        <w:rPr>
          <w:rFonts w:ascii="ＭＳ ゴシック" w:eastAsia="ＭＳ ゴシック" w:hAnsi="ＭＳ ゴシック" w:cs="ＭＳゴシック"/>
          <w:color w:val="000000"/>
          <w:kern w:val="0"/>
          <w:sz w:val="22"/>
          <w:szCs w:val="24"/>
        </w:rPr>
      </w:pPr>
      <w:r>
        <w:rPr>
          <w:rFonts w:ascii="ＭＳ ゴシック" w:eastAsia="ＭＳ ゴシック" w:hAnsi="ＭＳ ゴシック" w:cs="ＭＳゴシック" w:hint="eastAsia"/>
          <w:color w:val="000000"/>
          <w:kern w:val="0"/>
          <w:sz w:val="22"/>
          <w:szCs w:val="24"/>
        </w:rPr>
        <w:t>６　返還額の整理</w:t>
      </w:r>
    </w:p>
    <w:tbl>
      <w:tblPr>
        <w:tblStyle w:val="aa"/>
        <w:tblW w:w="0" w:type="auto"/>
        <w:jc w:val="center"/>
        <w:tblLook w:val="04A0" w:firstRow="1" w:lastRow="0" w:firstColumn="1" w:lastColumn="0" w:noHBand="0" w:noVBand="1"/>
      </w:tblPr>
      <w:tblGrid>
        <w:gridCol w:w="845"/>
        <w:gridCol w:w="876"/>
        <w:gridCol w:w="826"/>
        <w:gridCol w:w="992"/>
        <w:gridCol w:w="709"/>
        <w:gridCol w:w="3504"/>
        <w:gridCol w:w="742"/>
      </w:tblGrid>
      <w:tr w:rsidR="00BE301B" w14:paraId="00E6CFC2" w14:textId="77777777" w:rsidTr="00F971CE">
        <w:trPr>
          <w:jc w:val="center"/>
        </w:trPr>
        <w:tc>
          <w:tcPr>
            <w:tcW w:w="7752" w:type="dxa"/>
            <w:gridSpan w:val="6"/>
            <w:vAlign w:val="center"/>
          </w:tcPr>
          <w:p w14:paraId="3FCD3C66" w14:textId="77777777" w:rsidR="00BE301B" w:rsidRDefault="00BE301B" w:rsidP="00BE301B">
            <w:pPr>
              <w:autoSpaceDE w:val="0"/>
              <w:autoSpaceDN w:val="0"/>
              <w:adjustRightInd w:val="0"/>
              <w:jc w:val="center"/>
              <w:rPr>
                <w:rFonts w:ascii="ＭＳ ゴシック" w:eastAsia="ＭＳ ゴシック" w:hAnsi="ＭＳ ゴシック" w:cs="ＭＳゴシック"/>
                <w:color w:val="000000"/>
                <w:kern w:val="0"/>
                <w:sz w:val="22"/>
                <w:szCs w:val="24"/>
              </w:rPr>
            </w:pPr>
            <w:r>
              <w:rPr>
                <w:rFonts w:ascii="ＭＳ ゴシック" w:eastAsia="ＭＳ ゴシック" w:hAnsi="ＭＳ ゴシック" w:cs="ＭＳゴシック" w:hint="eastAsia"/>
                <w:color w:val="000000"/>
                <w:kern w:val="0"/>
                <w:sz w:val="22"/>
                <w:szCs w:val="24"/>
              </w:rPr>
              <w:t>区分</w:t>
            </w:r>
          </w:p>
        </w:tc>
        <w:tc>
          <w:tcPr>
            <w:tcW w:w="742" w:type="dxa"/>
          </w:tcPr>
          <w:p w14:paraId="3F92E1A2" w14:textId="77777777" w:rsidR="00BE301B" w:rsidRDefault="00BE301B" w:rsidP="003873D2">
            <w:pPr>
              <w:autoSpaceDE w:val="0"/>
              <w:autoSpaceDN w:val="0"/>
              <w:adjustRightInd w:val="0"/>
              <w:jc w:val="center"/>
              <w:rPr>
                <w:rFonts w:ascii="ＭＳ ゴシック" w:eastAsia="ＭＳ ゴシック" w:hAnsi="ＭＳ ゴシック" w:cs="ＭＳゴシック"/>
                <w:color w:val="000000"/>
                <w:kern w:val="0"/>
                <w:sz w:val="22"/>
                <w:szCs w:val="24"/>
              </w:rPr>
            </w:pPr>
            <w:r>
              <w:rPr>
                <w:rFonts w:ascii="ＭＳ ゴシック" w:eastAsia="ＭＳ ゴシック" w:hAnsi="ＭＳ ゴシック" w:cs="ＭＳゴシック" w:hint="eastAsia"/>
                <w:color w:val="000000"/>
                <w:kern w:val="0"/>
                <w:sz w:val="22"/>
                <w:szCs w:val="24"/>
              </w:rPr>
              <w:t>返還</w:t>
            </w:r>
          </w:p>
        </w:tc>
      </w:tr>
      <w:tr w:rsidR="00BE301B" w14:paraId="57529DD8" w14:textId="77777777" w:rsidTr="00F971CE">
        <w:trPr>
          <w:jc w:val="center"/>
        </w:trPr>
        <w:tc>
          <w:tcPr>
            <w:tcW w:w="7752" w:type="dxa"/>
            <w:gridSpan w:val="6"/>
          </w:tcPr>
          <w:p w14:paraId="31BCF907" w14:textId="77777777" w:rsidR="00BE301B" w:rsidRDefault="00BE301B" w:rsidP="00307EAD">
            <w:pPr>
              <w:autoSpaceDE w:val="0"/>
              <w:autoSpaceDN w:val="0"/>
              <w:adjustRightInd w:val="0"/>
              <w:jc w:val="left"/>
              <w:rPr>
                <w:rFonts w:ascii="ＭＳ ゴシック" w:eastAsia="ＭＳ ゴシック" w:hAnsi="ＭＳ ゴシック" w:cs="ＭＳゴシック"/>
                <w:color w:val="000000"/>
                <w:kern w:val="0"/>
                <w:sz w:val="22"/>
                <w:szCs w:val="24"/>
              </w:rPr>
            </w:pPr>
            <w:r>
              <w:rPr>
                <w:rFonts w:ascii="ＭＳ ゴシック" w:eastAsia="ＭＳ ゴシック" w:hAnsi="ＭＳ ゴシック" w:cs="ＭＳゴシック" w:hint="eastAsia"/>
                <w:color w:val="000000"/>
                <w:kern w:val="0"/>
                <w:sz w:val="22"/>
                <w:szCs w:val="24"/>
              </w:rPr>
              <w:t>１　免税事業者</w:t>
            </w:r>
          </w:p>
        </w:tc>
        <w:tc>
          <w:tcPr>
            <w:tcW w:w="742" w:type="dxa"/>
          </w:tcPr>
          <w:p w14:paraId="39AA5A2F" w14:textId="77777777" w:rsidR="00BE301B" w:rsidRDefault="00BE301B" w:rsidP="003873D2">
            <w:pPr>
              <w:autoSpaceDE w:val="0"/>
              <w:autoSpaceDN w:val="0"/>
              <w:adjustRightInd w:val="0"/>
              <w:jc w:val="center"/>
              <w:rPr>
                <w:rFonts w:ascii="ＭＳ ゴシック" w:eastAsia="ＭＳ ゴシック" w:hAnsi="ＭＳ ゴシック" w:cs="ＭＳゴシック"/>
                <w:color w:val="000000"/>
                <w:kern w:val="0"/>
                <w:sz w:val="22"/>
                <w:szCs w:val="24"/>
              </w:rPr>
            </w:pPr>
            <w:r>
              <w:rPr>
                <w:rFonts w:ascii="ＭＳ ゴシック" w:eastAsia="ＭＳ ゴシック" w:hAnsi="ＭＳ ゴシック" w:cs="ＭＳゴシック" w:hint="eastAsia"/>
                <w:color w:val="000000"/>
                <w:kern w:val="0"/>
                <w:sz w:val="22"/>
                <w:szCs w:val="24"/>
              </w:rPr>
              <w:t>なし</w:t>
            </w:r>
          </w:p>
        </w:tc>
      </w:tr>
      <w:tr w:rsidR="00BE301B" w14:paraId="0B315345" w14:textId="77777777" w:rsidTr="00F971CE">
        <w:trPr>
          <w:jc w:val="center"/>
        </w:trPr>
        <w:tc>
          <w:tcPr>
            <w:tcW w:w="845" w:type="dxa"/>
            <w:vMerge w:val="restart"/>
          </w:tcPr>
          <w:p w14:paraId="177E44AF" w14:textId="77777777" w:rsidR="00BE301B" w:rsidRDefault="00BE301B" w:rsidP="00307EAD">
            <w:pPr>
              <w:autoSpaceDE w:val="0"/>
              <w:autoSpaceDN w:val="0"/>
              <w:adjustRightInd w:val="0"/>
              <w:jc w:val="left"/>
              <w:rPr>
                <w:rFonts w:ascii="ＭＳ ゴシック" w:eastAsia="ＭＳ ゴシック" w:hAnsi="ＭＳ ゴシック" w:cs="ＭＳゴシック"/>
                <w:color w:val="000000"/>
                <w:kern w:val="0"/>
                <w:sz w:val="22"/>
                <w:szCs w:val="24"/>
              </w:rPr>
            </w:pPr>
            <w:r>
              <w:rPr>
                <w:rFonts w:ascii="ＭＳ ゴシック" w:eastAsia="ＭＳ ゴシック" w:hAnsi="ＭＳ ゴシック" w:cs="ＭＳゴシック" w:hint="eastAsia"/>
                <w:color w:val="000000"/>
                <w:kern w:val="0"/>
                <w:sz w:val="22"/>
                <w:szCs w:val="24"/>
              </w:rPr>
              <w:t>２　納税義務者</w:t>
            </w:r>
          </w:p>
        </w:tc>
        <w:tc>
          <w:tcPr>
            <w:tcW w:w="6907" w:type="dxa"/>
            <w:gridSpan w:val="5"/>
          </w:tcPr>
          <w:p w14:paraId="621D9F8D" w14:textId="77777777" w:rsidR="00BE301B" w:rsidRDefault="00BE301B" w:rsidP="00307EAD">
            <w:pPr>
              <w:autoSpaceDE w:val="0"/>
              <w:autoSpaceDN w:val="0"/>
              <w:adjustRightInd w:val="0"/>
              <w:jc w:val="left"/>
              <w:rPr>
                <w:rFonts w:ascii="ＭＳ ゴシック" w:eastAsia="ＭＳ ゴシック" w:hAnsi="ＭＳ ゴシック" w:cs="ＭＳゴシック"/>
                <w:color w:val="000000"/>
                <w:kern w:val="0"/>
                <w:sz w:val="22"/>
                <w:szCs w:val="24"/>
              </w:rPr>
            </w:pPr>
            <w:r>
              <w:rPr>
                <w:rFonts w:ascii="ＭＳ ゴシック" w:eastAsia="ＭＳ ゴシック" w:hAnsi="ＭＳ ゴシック" w:cs="ＭＳゴシック" w:hint="eastAsia"/>
                <w:color w:val="000000"/>
                <w:kern w:val="0"/>
                <w:sz w:val="22"/>
                <w:szCs w:val="24"/>
              </w:rPr>
              <w:t>（１）簡易課税</w:t>
            </w:r>
          </w:p>
        </w:tc>
        <w:tc>
          <w:tcPr>
            <w:tcW w:w="742" w:type="dxa"/>
          </w:tcPr>
          <w:p w14:paraId="257EC3FC" w14:textId="77777777" w:rsidR="00BE301B" w:rsidRDefault="00BE301B" w:rsidP="003873D2">
            <w:pPr>
              <w:autoSpaceDE w:val="0"/>
              <w:autoSpaceDN w:val="0"/>
              <w:adjustRightInd w:val="0"/>
              <w:jc w:val="center"/>
              <w:rPr>
                <w:rFonts w:ascii="ＭＳ ゴシック" w:eastAsia="ＭＳ ゴシック" w:hAnsi="ＭＳ ゴシック" w:cs="ＭＳゴシック"/>
                <w:color w:val="000000"/>
                <w:kern w:val="0"/>
                <w:sz w:val="22"/>
                <w:szCs w:val="24"/>
              </w:rPr>
            </w:pPr>
            <w:r>
              <w:rPr>
                <w:rFonts w:ascii="ＭＳ ゴシック" w:eastAsia="ＭＳ ゴシック" w:hAnsi="ＭＳ ゴシック" w:cs="ＭＳゴシック" w:hint="eastAsia"/>
                <w:color w:val="000000"/>
                <w:kern w:val="0"/>
                <w:sz w:val="22"/>
                <w:szCs w:val="24"/>
              </w:rPr>
              <w:t>なし</w:t>
            </w:r>
          </w:p>
        </w:tc>
      </w:tr>
      <w:tr w:rsidR="00BE301B" w14:paraId="379E64E8" w14:textId="77777777" w:rsidTr="00F971CE">
        <w:trPr>
          <w:jc w:val="center"/>
        </w:trPr>
        <w:tc>
          <w:tcPr>
            <w:tcW w:w="845" w:type="dxa"/>
            <w:vMerge/>
          </w:tcPr>
          <w:p w14:paraId="7E5444CC" w14:textId="77777777" w:rsidR="00BE301B" w:rsidRDefault="00BE301B" w:rsidP="00307EAD">
            <w:pPr>
              <w:autoSpaceDE w:val="0"/>
              <w:autoSpaceDN w:val="0"/>
              <w:adjustRightInd w:val="0"/>
              <w:jc w:val="left"/>
              <w:rPr>
                <w:rFonts w:ascii="ＭＳ ゴシック" w:eastAsia="ＭＳ ゴシック" w:hAnsi="ＭＳ ゴシック" w:cs="ＭＳゴシック"/>
                <w:color w:val="000000"/>
                <w:kern w:val="0"/>
                <w:sz w:val="22"/>
                <w:szCs w:val="24"/>
              </w:rPr>
            </w:pPr>
          </w:p>
        </w:tc>
        <w:tc>
          <w:tcPr>
            <w:tcW w:w="876" w:type="dxa"/>
            <w:vMerge w:val="restart"/>
          </w:tcPr>
          <w:p w14:paraId="01E031EF" w14:textId="77777777" w:rsidR="00BE301B" w:rsidRDefault="00BE301B" w:rsidP="00307EAD">
            <w:pPr>
              <w:autoSpaceDE w:val="0"/>
              <w:autoSpaceDN w:val="0"/>
              <w:adjustRightInd w:val="0"/>
              <w:jc w:val="left"/>
              <w:rPr>
                <w:rFonts w:ascii="ＭＳ ゴシック" w:eastAsia="ＭＳ ゴシック" w:hAnsi="ＭＳ ゴシック" w:cs="ＭＳゴシック"/>
                <w:color w:val="000000"/>
                <w:kern w:val="0"/>
                <w:sz w:val="22"/>
                <w:szCs w:val="24"/>
              </w:rPr>
            </w:pPr>
            <w:r>
              <w:rPr>
                <w:rFonts w:ascii="ＭＳ ゴシック" w:eastAsia="ＭＳ ゴシック" w:hAnsi="ＭＳ ゴシック" w:cs="ＭＳゴシック" w:hint="eastAsia"/>
                <w:color w:val="000000"/>
                <w:kern w:val="0"/>
                <w:sz w:val="22"/>
                <w:szCs w:val="24"/>
              </w:rPr>
              <w:t>（２）実績控除</w:t>
            </w:r>
          </w:p>
        </w:tc>
        <w:tc>
          <w:tcPr>
            <w:tcW w:w="6031" w:type="dxa"/>
            <w:gridSpan w:val="4"/>
          </w:tcPr>
          <w:p w14:paraId="10E85FFD" w14:textId="77777777" w:rsidR="00BE301B" w:rsidRDefault="00BE301B" w:rsidP="00307EAD">
            <w:pPr>
              <w:autoSpaceDE w:val="0"/>
              <w:autoSpaceDN w:val="0"/>
              <w:adjustRightInd w:val="0"/>
              <w:jc w:val="left"/>
              <w:rPr>
                <w:rFonts w:ascii="ＭＳ ゴシック" w:eastAsia="ＭＳ ゴシック" w:hAnsi="ＭＳ ゴシック" w:cs="ＭＳゴシック"/>
                <w:color w:val="000000"/>
                <w:kern w:val="0"/>
                <w:sz w:val="22"/>
                <w:szCs w:val="24"/>
              </w:rPr>
            </w:pPr>
            <w:r>
              <w:rPr>
                <w:rFonts w:ascii="ＭＳ ゴシック" w:eastAsia="ＭＳ ゴシック" w:hAnsi="ＭＳ ゴシック" w:cs="ＭＳゴシック" w:hint="eastAsia"/>
                <w:color w:val="000000"/>
                <w:kern w:val="0"/>
                <w:sz w:val="22"/>
                <w:szCs w:val="24"/>
              </w:rPr>
              <w:t xml:space="preserve">ア　</w:t>
            </w:r>
            <w:r w:rsidRPr="00BE301B">
              <w:rPr>
                <w:rFonts w:ascii="ＭＳ ゴシック" w:eastAsia="ＭＳ ゴシック" w:hAnsi="ＭＳ ゴシック" w:cs="ＭＳゴシック" w:hint="eastAsia"/>
                <w:color w:val="000000"/>
                <w:kern w:val="0"/>
                <w:sz w:val="22"/>
                <w:szCs w:val="24"/>
              </w:rPr>
              <w:t>公益法人等（社会医療法人を含む）で特定収入割合が</w:t>
            </w:r>
            <w:r w:rsidRPr="00BE301B">
              <w:rPr>
                <w:rFonts w:ascii="ＭＳ ゴシック" w:eastAsia="ＭＳ ゴシック" w:hAnsi="ＭＳ ゴシック" w:cs="ＭＳゴシック"/>
                <w:color w:val="000000"/>
                <w:kern w:val="0"/>
                <w:sz w:val="22"/>
                <w:szCs w:val="24"/>
              </w:rPr>
              <w:t>5％超の場合</w:t>
            </w:r>
          </w:p>
        </w:tc>
        <w:tc>
          <w:tcPr>
            <w:tcW w:w="742" w:type="dxa"/>
          </w:tcPr>
          <w:p w14:paraId="3DB72F4D" w14:textId="77777777" w:rsidR="00BE301B" w:rsidRDefault="00BE301B" w:rsidP="003873D2">
            <w:pPr>
              <w:autoSpaceDE w:val="0"/>
              <w:autoSpaceDN w:val="0"/>
              <w:adjustRightInd w:val="0"/>
              <w:jc w:val="center"/>
              <w:rPr>
                <w:rFonts w:ascii="ＭＳ ゴシック" w:eastAsia="ＭＳ ゴシック" w:hAnsi="ＭＳ ゴシック" w:cs="ＭＳゴシック"/>
                <w:color w:val="000000"/>
                <w:kern w:val="0"/>
                <w:sz w:val="22"/>
                <w:szCs w:val="24"/>
              </w:rPr>
            </w:pPr>
            <w:r>
              <w:rPr>
                <w:rFonts w:ascii="ＭＳ ゴシック" w:eastAsia="ＭＳ ゴシック" w:hAnsi="ＭＳ ゴシック" w:cs="ＭＳゴシック" w:hint="eastAsia"/>
                <w:color w:val="000000"/>
                <w:kern w:val="0"/>
                <w:sz w:val="22"/>
                <w:szCs w:val="24"/>
              </w:rPr>
              <w:t>なし</w:t>
            </w:r>
          </w:p>
        </w:tc>
      </w:tr>
      <w:tr w:rsidR="003873D2" w14:paraId="5C8873A1" w14:textId="77777777" w:rsidTr="00F971CE">
        <w:trPr>
          <w:jc w:val="center"/>
        </w:trPr>
        <w:tc>
          <w:tcPr>
            <w:tcW w:w="845" w:type="dxa"/>
            <w:vMerge/>
          </w:tcPr>
          <w:p w14:paraId="5291DA24" w14:textId="77777777" w:rsidR="00BE301B" w:rsidRDefault="00BE301B" w:rsidP="00307EAD">
            <w:pPr>
              <w:autoSpaceDE w:val="0"/>
              <w:autoSpaceDN w:val="0"/>
              <w:adjustRightInd w:val="0"/>
              <w:jc w:val="left"/>
              <w:rPr>
                <w:rFonts w:ascii="ＭＳ ゴシック" w:eastAsia="ＭＳ ゴシック" w:hAnsi="ＭＳ ゴシック" w:cs="ＭＳゴシック"/>
                <w:color w:val="000000"/>
                <w:kern w:val="0"/>
                <w:sz w:val="22"/>
                <w:szCs w:val="24"/>
              </w:rPr>
            </w:pPr>
          </w:p>
        </w:tc>
        <w:tc>
          <w:tcPr>
            <w:tcW w:w="876" w:type="dxa"/>
            <w:vMerge/>
          </w:tcPr>
          <w:p w14:paraId="406A8A51" w14:textId="77777777" w:rsidR="00BE301B" w:rsidRDefault="00BE301B" w:rsidP="00307EAD">
            <w:pPr>
              <w:autoSpaceDE w:val="0"/>
              <w:autoSpaceDN w:val="0"/>
              <w:adjustRightInd w:val="0"/>
              <w:jc w:val="left"/>
              <w:rPr>
                <w:rFonts w:ascii="ＭＳ ゴシック" w:eastAsia="ＭＳ ゴシック" w:hAnsi="ＭＳ ゴシック" w:cs="ＭＳゴシック"/>
                <w:color w:val="000000"/>
                <w:kern w:val="0"/>
                <w:sz w:val="22"/>
                <w:szCs w:val="24"/>
              </w:rPr>
            </w:pPr>
          </w:p>
        </w:tc>
        <w:tc>
          <w:tcPr>
            <w:tcW w:w="826" w:type="dxa"/>
            <w:vMerge w:val="restart"/>
          </w:tcPr>
          <w:p w14:paraId="52492D33" w14:textId="77777777" w:rsidR="00BE301B" w:rsidRDefault="00BE301B" w:rsidP="00307EAD">
            <w:pPr>
              <w:autoSpaceDE w:val="0"/>
              <w:autoSpaceDN w:val="0"/>
              <w:adjustRightInd w:val="0"/>
              <w:jc w:val="left"/>
              <w:rPr>
                <w:rFonts w:ascii="ＭＳ ゴシック" w:eastAsia="ＭＳ ゴシック" w:hAnsi="ＭＳ ゴシック" w:cs="ＭＳゴシック"/>
                <w:color w:val="000000"/>
                <w:kern w:val="0"/>
                <w:sz w:val="22"/>
                <w:szCs w:val="24"/>
              </w:rPr>
            </w:pPr>
            <w:r>
              <w:rPr>
                <w:rFonts w:ascii="ＭＳ ゴシック" w:eastAsia="ＭＳ ゴシック" w:hAnsi="ＭＳ ゴシック" w:cs="ＭＳゴシック" w:hint="eastAsia"/>
                <w:color w:val="000000"/>
                <w:kern w:val="0"/>
                <w:sz w:val="22"/>
                <w:szCs w:val="24"/>
              </w:rPr>
              <w:t>イ　ア以外の場合</w:t>
            </w:r>
          </w:p>
        </w:tc>
        <w:tc>
          <w:tcPr>
            <w:tcW w:w="992" w:type="dxa"/>
            <w:vMerge w:val="restart"/>
          </w:tcPr>
          <w:p w14:paraId="5C57ED52" w14:textId="77777777" w:rsidR="003873D2" w:rsidRDefault="00BE301B" w:rsidP="00307EAD">
            <w:pPr>
              <w:autoSpaceDE w:val="0"/>
              <w:autoSpaceDN w:val="0"/>
              <w:adjustRightInd w:val="0"/>
              <w:jc w:val="left"/>
              <w:rPr>
                <w:rFonts w:ascii="ＭＳ ゴシック" w:eastAsia="ＭＳ ゴシック" w:hAnsi="ＭＳ ゴシック" w:cs="ＭＳゴシック"/>
                <w:color w:val="000000"/>
                <w:kern w:val="0"/>
                <w:sz w:val="22"/>
                <w:szCs w:val="24"/>
              </w:rPr>
            </w:pPr>
            <w:r>
              <w:rPr>
                <w:rFonts w:ascii="ＭＳ ゴシック" w:eastAsia="ＭＳ ゴシック" w:hAnsi="ＭＳ ゴシック" w:cs="ＭＳゴシック" w:hint="eastAsia"/>
                <w:color w:val="000000"/>
                <w:kern w:val="0"/>
                <w:sz w:val="22"/>
                <w:szCs w:val="24"/>
              </w:rPr>
              <w:t>（ア）課税売上割合が9</w:t>
            </w:r>
            <w:r>
              <w:rPr>
                <w:rFonts w:ascii="ＭＳ ゴシック" w:eastAsia="ＭＳ ゴシック" w:hAnsi="ＭＳ ゴシック" w:cs="ＭＳゴシック"/>
                <w:color w:val="000000"/>
                <w:kern w:val="0"/>
                <w:sz w:val="22"/>
                <w:szCs w:val="24"/>
              </w:rPr>
              <w:t>5%</w:t>
            </w:r>
          </w:p>
          <w:p w14:paraId="34383CEE" w14:textId="77777777" w:rsidR="00BE301B" w:rsidRDefault="00BE301B" w:rsidP="00307EAD">
            <w:pPr>
              <w:autoSpaceDE w:val="0"/>
              <w:autoSpaceDN w:val="0"/>
              <w:adjustRightInd w:val="0"/>
              <w:jc w:val="left"/>
              <w:rPr>
                <w:rFonts w:ascii="ＭＳ ゴシック" w:eastAsia="ＭＳ ゴシック" w:hAnsi="ＭＳ ゴシック" w:cs="ＭＳゴシック"/>
                <w:color w:val="000000"/>
                <w:kern w:val="0"/>
                <w:sz w:val="22"/>
                <w:szCs w:val="24"/>
              </w:rPr>
            </w:pPr>
            <w:r>
              <w:rPr>
                <w:rFonts w:ascii="ＭＳ ゴシック" w:eastAsia="ＭＳ ゴシック" w:hAnsi="ＭＳ ゴシック" w:cs="ＭＳゴシック" w:hint="eastAsia"/>
                <w:color w:val="000000"/>
                <w:kern w:val="0"/>
                <w:sz w:val="22"/>
                <w:szCs w:val="24"/>
              </w:rPr>
              <w:t>未満</w:t>
            </w:r>
          </w:p>
        </w:tc>
        <w:tc>
          <w:tcPr>
            <w:tcW w:w="4213" w:type="dxa"/>
            <w:gridSpan w:val="2"/>
          </w:tcPr>
          <w:p w14:paraId="6C863DA4" w14:textId="77777777" w:rsidR="00BE301B" w:rsidRDefault="00BE301B" w:rsidP="00307EAD">
            <w:pPr>
              <w:autoSpaceDE w:val="0"/>
              <w:autoSpaceDN w:val="0"/>
              <w:adjustRightInd w:val="0"/>
              <w:jc w:val="left"/>
              <w:rPr>
                <w:rFonts w:ascii="ＭＳ ゴシック" w:eastAsia="ＭＳ ゴシック" w:hAnsi="ＭＳ ゴシック" w:cs="ＭＳゴシック"/>
                <w:color w:val="000000"/>
                <w:kern w:val="0"/>
                <w:sz w:val="22"/>
                <w:szCs w:val="24"/>
              </w:rPr>
            </w:pPr>
            <w:r>
              <w:rPr>
                <w:rFonts w:ascii="ＭＳ ゴシック" w:eastAsia="ＭＳ ゴシック" w:hAnsi="ＭＳ ゴシック" w:cs="ＭＳゴシック" w:hint="eastAsia"/>
                <w:color w:val="000000"/>
                <w:kern w:val="0"/>
                <w:sz w:val="22"/>
                <w:szCs w:val="24"/>
              </w:rPr>
              <w:t>A　一括比例配分方式</w:t>
            </w:r>
          </w:p>
        </w:tc>
        <w:tc>
          <w:tcPr>
            <w:tcW w:w="742" w:type="dxa"/>
          </w:tcPr>
          <w:p w14:paraId="74F7ABD8" w14:textId="77777777" w:rsidR="00BE301B" w:rsidRDefault="00BE301B" w:rsidP="003873D2">
            <w:pPr>
              <w:autoSpaceDE w:val="0"/>
              <w:autoSpaceDN w:val="0"/>
              <w:adjustRightInd w:val="0"/>
              <w:jc w:val="center"/>
              <w:rPr>
                <w:rFonts w:ascii="ＭＳ ゴシック" w:eastAsia="ＭＳ ゴシック" w:hAnsi="ＭＳ ゴシック" w:cs="ＭＳゴシック"/>
                <w:color w:val="000000"/>
                <w:kern w:val="0"/>
                <w:sz w:val="22"/>
                <w:szCs w:val="24"/>
              </w:rPr>
            </w:pPr>
            <w:r>
              <w:rPr>
                <w:rFonts w:ascii="ＭＳ ゴシック" w:eastAsia="ＭＳ ゴシック" w:hAnsi="ＭＳ ゴシック" w:cs="ＭＳゴシック" w:hint="eastAsia"/>
                <w:color w:val="000000"/>
                <w:kern w:val="0"/>
                <w:sz w:val="22"/>
                <w:szCs w:val="24"/>
              </w:rPr>
              <w:t>あり</w:t>
            </w:r>
          </w:p>
        </w:tc>
      </w:tr>
      <w:tr w:rsidR="003873D2" w14:paraId="5926519C" w14:textId="77777777" w:rsidTr="00F971CE">
        <w:trPr>
          <w:jc w:val="center"/>
        </w:trPr>
        <w:tc>
          <w:tcPr>
            <w:tcW w:w="845" w:type="dxa"/>
            <w:vMerge/>
          </w:tcPr>
          <w:p w14:paraId="79C8D28F" w14:textId="77777777" w:rsidR="00BE301B" w:rsidRDefault="00BE301B" w:rsidP="00307EAD">
            <w:pPr>
              <w:autoSpaceDE w:val="0"/>
              <w:autoSpaceDN w:val="0"/>
              <w:adjustRightInd w:val="0"/>
              <w:jc w:val="left"/>
              <w:rPr>
                <w:rFonts w:ascii="ＭＳ ゴシック" w:eastAsia="ＭＳ ゴシック" w:hAnsi="ＭＳ ゴシック" w:cs="ＭＳゴシック"/>
                <w:color w:val="000000"/>
                <w:kern w:val="0"/>
                <w:sz w:val="22"/>
                <w:szCs w:val="24"/>
              </w:rPr>
            </w:pPr>
          </w:p>
        </w:tc>
        <w:tc>
          <w:tcPr>
            <w:tcW w:w="876" w:type="dxa"/>
            <w:vMerge/>
          </w:tcPr>
          <w:p w14:paraId="2842A772" w14:textId="77777777" w:rsidR="00BE301B" w:rsidRDefault="00BE301B" w:rsidP="00307EAD">
            <w:pPr>
              <w:autoSpaceDE w:val="0"/>
              <w:autoSpaceDN w:val="0"/>
              <w:adjustRightInd w:val="0"/>
              <w:jc w:val="left"/>
              <w:rPr>
                <w:rFonts w:ascii="ＭＳ ゴシック" w:eastAsia="ＭＳ ゴシック" w:hAnsi="ＭＳ ゴシック" w:cs="ＭＳゴシック"/>
                <w:color w:val="000000"/>
                <w:kern w:val="0"/>
                <w:sz w:val="22"/>
                <w:szCs w:val="24"/>
              </w:rPr>
            </w:pPr>
          </w:p>
        </w:tc>
        <w:tc>
          <w:tcPr>
            <w:tcW w:w="826" w:type="dxa"/>
            <w:vMerge/>
          </w:tcPr>
          <w:p w14:paraId="201E7EAF" w14:textId="77777777" w:rsidR="00BE301B" w:rsidRDefault="00BE301B" w:rsidP="00307EAD">
            <w:pPr>
              <w:autoSpaceDE w:val="0"/>
              <w:autoSpaceDN w:val="0"/>
              <w:adjustRightInd w:val="0"/>
              <w:jc w:val="left"/>
              <w:rPr>
                <w:rFonts w:ascii="ＭＳ ゴシック" w:eastAsia="ＭＳ ゴシック" w:hAnsi="ＭＳ ゴシック" w:cs="ＭＳゴシック"/>
                <w:color w:val="000000"/>
                <w:kern w:val="0"/>
                <w:sz w:val="22"/>
                <w:szCs w:val="24"/>
              </w:rPr>
            </w:pPr>
          </w:p>
        </w:tc>
        <w:tc>
          <w:tcPr>
            <w:tcW w:w="992" w:type="dxa"/>
            <w:vMerge/>
          </w:tcPr>
          <w:p w14:paraId="4CEEB0E0" w14:textId="77777777" w:rsidR="00BE301B" w:rsidRDefault="00BE301B" w:rsidP="00307EAD">
            <w:pPr>
              <w:autoSpaceDE w:val="0"/>
              <w:autoSpaceDN w:val="0"/>
              <w:adjustRightInd w:val="0"/>
              <w:jc w:val="left"/>
              <w:rPr>
                <w:rFonts w:ascii="ＭＳ ゴシック" w:eastAsia="ＭＳ ゴシック" w:hAnsi="ＭＳ ゴシック" w:cs="ＭＳゴシック"/>
                <w:color w:val="000000"/>
                <w:kern w:val="0"/>
                <w:sz w:val="22"/>
                <w:szCs w:val="24"/>
              </w:rPr>
            </w:pPr>
          </w:p>
        </w:tc>
        <w:tc>
          <w:tcPr>
            <w:tcW w:w="709" w:type="dxa"/>
            <w:vMerge w:val="restart"/>
          </w:tcPr>
          <w:p w14:paraId="7C046F24" w14:textId="77777777" w:rsidR="00BE301B" w:rsidRDefault="00BE301B" w:rsidP="00307EAD">
            <w:pPr>
              <w:autoSpaceDE w:val="0"/>
              <w:autoSpaceDN w:val="0"/>
              <w:adjustRightInd w:val="0"/>
              <w:jc w:val="left"/>
              <w:rPr>
                <w:rFonts w:ascii="ＭＳ ゴシック" w:eastAsia="ＭＳ ゴシック" w:hAnsi="ＭＳ ゴシック" w:cs="ＭＳゴシック"/>
                <w:color w:val="000000"/>
                <w:kern w:val="0"/>
                <w:sz w:val="22"/>
                <w:szCs w:val="24"/>
              </w:rPr>
            </w:pPr>
            <w:r>
              <w:rPr>
                <w:rFonts w:ascii="ＭＳ ゴシック" w:eastAsia="ＭＳ ゴシック" w:hAnsi="ＭＳ ゴシック" w:cs="ＭＳゴシック" w:hint="eastAsia"/>
                <w:color w:val="000000"/>
                <w:kern w:val="0"/>
                <w:sz w:val="22"/>
                <w:szCs w:val="24"/>
              </w:rPr>
              <w:t>B　個別対応方式</w:t>
            </w:r>
          </w:p>
        </w:tc>
        <w:tc>
          <w:tcPr>
            <w:tcW w:w="3504" w:type="dxa"/>
          </w:tcPr>
          <w:p w14:paraId="5128BC40" w14:textId="77777777" w:rsidR="00BE301B" w:rsidRDefault="00BE301B" w:rsidP="00307EAD">
            <w:pPr>
              <w:autoSpaceDE w:val="0"/>
              <w:autoSpaceDN w:val="0"/>
              <w:adjustRightInd w:val="0"/>
              <w:jc w:val="left"/>
              <w:rPr>
                <w:rFonts w:ascii="ＭＳ ゴシック" w:eastAsia="ＭＳ ゴシック" w:hAnsi="ＭＳ ゴシック" w:cs="ＭＳゴシック"/>
                <w:color w:val="000000"/>
                <w:kern w:val="0"/>
                <w:sz w:val="22"/>
                <w:szCs w:val="24"/>
              </w:rPr>
            </w:pPr>
            <w:r>
              <w:rPr>
                <w:rFonts w:ascii="ＭＳ ゴシック" w:eastAsia="ＭＳ ゴシック" w:hAnsi="ＭＳ ゴシック" w:cs="ＭＳゴシック" w:hint="eastAsia"/>
                <w:color w:val="000000"/>
                <w:kern w:val="0"/>
                <w:sz w:val="22"/>
                <w:szCs w:val="24"/>
              </w:rPr>
              <w:t xml:space="preserve">a　</w:t>
            </w:r>
            <w:r w:rsidRPr="00BE301B">
              <w:rPr>
                <w:rFonts w:ascii="ＭＳ ゴシック" w:eastAsia="ＭＳ ゴシック" w:hAnsi="ＭＳ ゴシック" w:cs="ＭＳゴシック" w:hint="eastAsia"/>
                <w:color w:val="000000"/>
                <w:kern w:val="0"/>
                <w:sz w:val="22"/>
                <w:szCs w:val="24"/>
              </w:rPr>
              <w:t>補助金の対象経費が課税売上に要する課税仕入</w:t>
            </w:r>
          </w:p>
        </w:tc>
        <w:tc>
          <w:tcPr>
            <w:tcW w:w="742" w:type="dxa"/>
          </w:tcPr>
          <w:p w14:paraId="22CACCFA" w14:textId="77777777" w:rsidR="00BE301B" w:rsidRDefault="00BE301B" w:rsidP="003873D2">
            <w:pPr>
              <w:autoSpaceDE w:val="0"/>
              <w:autoSpaceDN w:val="0"/>
              <w:adjustRightInd w:val="0"/>
              <w:jc w:val="center"/>
              <w:rPr>
                <w:rFonts w:ascii="ＭＳ ゴシック" w:eastAsia="ＭＳ ゴシック" w:hAnsi="ＭＳ ゴシック" w:cs="ＭＳゴシック"/>
                <w:color w:val="000000"/>
                <w:kern w:val="0"/>
                <w:sz w:val="22"/>
                <w:szCs w:val="24"/>
              </w:rPr>
            </w:pPr>
            <w:r>
              <w:rPr>
                <w:rFonts w:ascii="ＭＳ ゴシック" w:eastAsia="ＭＳ ゴシック" w:hAnsi="ＭＳ ゴシック" w:cs="ＭＳゴシック" w:hint="eastAsia"/>
                <w:color w:val="000000"/>
                <w:kern w:val="0"/>
                <w:sz w:val="22"/>
                <w:szCs w:val="24"/>
              </w:rPr>
              <w:t>あり</w:t>
            </w:r>
          </w:p>
        </w:tc>
      </w:tr>
      <w:tr w:rsidR="003873D2" w14:paraId="543D4619" w14:textId="77777777" w:rsidTr="00F971CE">
        <w:trPr>
          <w:jc w:val="center"/>
        </w:trPr>
        <w:tc>
          <w:tcPr>
            <w:tcW w:w="845" w:type="dxa"/>
            <w:vMerge/>
          </w:tcPr>
          <w:p w14:paraId="2E15AFC1" w14:textId="77777777" w:rsidR="00BE301B" w:rsidRDefault="00BE301B" w:rsidP="00307EAD">
            <w:pPr>
              <w:autoSpaceDE w:val="0"/>
              <w:autoSpaceDN w:val="0"/>
              <w:adjustRightInd w:val="0"/>
              <w:jc w:val="left"/>
              <w:rPr>
                <w:rFonts w:ascii="ＭＳ ゴシック" w:eastAsia="ＭＳ ゴシック" w:hAnsi="ＭＳ ゴシック" w:cs="ＭＳゴシック"/>
                <w:color w:val="000000"/>
                <w:kern w:val="0"/>
                <w:sz w:val="22"/>
                <w:szCs w:val="24"/>
              </w:rPr>
            </w:pPr>
          </w:p>
        </w:tc>
        <w:tc>
          <w:tcPr>
            <w:tcW w:w="876" w:type="dxa"/>
            <w:vMerge/>
          </w:tcPr>
          <w:p w14:paraId="1104500A" w14:textId="77777777" w:rsidR="00BE301B" w:rsidRDefault="00BE301B" w:rsidP="00307EAD">
            <w:pPr>
              <w:autoSpaceDE w:val="0"/>
              <w:autoSpaceDN w:val="0"/>
              <w:adjustRightInd w:val="0"/>
              <w:jc w:val="left"/>
              <w:rPr>
                <w:rFonts w:ascii="ＭＳ ゴシック" w:eastAsia="ＭＳ ゴシック" w:hAnsi="ＭＳ ゴシック" w:cs="ＭＳゴシック"/>
                <w:color w:val="000000"/>
                <w:kern w:val="0"/>
                <w:sz w:val="22"/>
                <w:szCs w:val="24"/>
              </w:rPr>
            </w:pPr>
          </w:p>
        </w:tc>
        <w:tc>
          <w:tcPr>
            <w:tcW w:w="826" w:type="dxa"/>
            <w:vMerge/>
          </w:tcPr>
          <w:p w14:paraId="6D7F49B3" w14:textId="77777777" w:rsidR="00BE301B" w:rsidRDefault="00BE301B" w:rsidP="00307EAD">
            <w:pPr>
              <w:autoSpaceDE w:val="0"/>
              <w:autoSpaceDN w:val="0"/>
              <w:adjustRightInd w:val="0"/>
              <w:jc w:val="left"/>
              <w:rPr>
                <w:rFonts w:ascii="ＭＳ ゴシック" w:eastAsia="ＭＳ ゴシック" w:hAnsi="ＭＳ ゴシック" w:cs="ＭＳゴシック"/>
                <w:color w:val="000000"/>
                <w:kern w:val="0"/>
                <w:sz w:val="22"/>
                <w:szCs w:val="24"/>
              </w:rPr>
            </w:pPr>
          </w:p>
        </w:tc>
        <w:tc>
          <w:tcPr>
            <w:tcW w:w="992" w:type="dxa"/>
            <w:vMerge/>
          </w:tcPr>
          <w:p w14:paraId="473B4F77" w14:textId="77777777" w:rsidR="00BE301B" w:rsidRDefault="00BE301B" w:rsidP="00307EAD">
            <w:pPr>
              <w:autoSpaceDE w:val="0"/>
              <w:autoSpaceDN w:val="0"/>
              <w:adjustRightInd w:val="0"/>
              <w:jc w:val="left"/>
              <w:rPr>
                <w:rFonts w:ascii="ＭＳ ゴシック" w:eastAsia="ＭＳ ゴシック" w:hAnsi="ＭＳ ゴシック" w:cs="ＭＳゴシック"/>
                <w:color w:val="000000"/>
                <w:kern w:val="0"/>
                <w:sz w:val="22"/>
                <w:szCs w:val="24"/>
              </w:rPr>
            </w:pPr>
          </w:p>
        </w:tc>
        <w:tc>
          <w:tcPr>
            <w:tcW w:w="709" w:type="dxa"/>
            <w:vMerge/>
          </w:tcPr>
          <w:p w14:paraId="49645063" w14:textId="77777777" w:rsidR="00BE301B" w:rsidRDefault="00BE301B" w:rsidP="00307EAD">
            <w:pPr>
              <w:autoSpaceDE w:val="0"/>
              <w:autoSpaceDN w:val="0"/>
              <w:adjustRightInd w:val="0"/>
              <w:jc w:val="left"/>
              <w:rPr>
                <w:rFonts w:ascii="ＭＳ ゴシック" w:eastAsia="ＭＳ ゴシック" w:hAnsi="ＭＳ ゴシック" w:cs="ＭＳゴシック"/>
                <w:color w:val="000000"/>
                <w:kern w:val="0"/>
                <w:sz w:val="22"/>
                <w:szCs w:val="24"/>
              </w:rPr>
            </w:pPr>
          </w:p>
        </w:tc>
        <w:tc>
          <w:tcPr>
            <w:tcW w:w="3504" w:type="dxa"/>
          </w:tcPr>
          <w:p w14:paraId="286CBCBC" w14:textId="77777777" w:rsidR="00BE301B" w:rsidRDefault="00BE301B" w:rsidP="00307EAD">
            <w:pPr>
              <w:autoSpaceDE w:val="0"/>
              <w:autoSpaceDN w:val="0"/>
              <w:adjustRightInd w:val="0"/>
              <w:jc w:val="left"/>
              <w:rPr>
                <w:rFonts w:ascii="ＭＳ ゴシック" w:eastAsia="ＭＳ ゴシック" w:hAnsi="ＭＳ ゴシック" w:cs="ＭＳゴシック"/>
                <w:color w:val="000000"/>
                <w:kern w:val="0"/>
                <w:sz w:val="22"/>
                <w:szCs w:val="24"/>
              </w:rPr>
            </w:pPr>
            <w:r>
              <w:rPr>
                <w:rFonts w:ascii="ＭＳ ゴシック" w:eastAsia="ＭＳ ゴシック" w:hAnsi="ＭＳ ゴシック" w:cs="ＭＳゴシック" w:hint="eastAsia"/>
                <w:color w:val="000000"/>
                <w:kern w:val="0"/>
                <w:sz w:val="22"/>
                <w:szCs w:val="24"/>
              </w:rPr>
              <w:t xml:space="preserve">b　</w:t>
            </w:r>
            <w:r w:rsidRPr="00BE301B">
              <w:rPr>
                <w:rFonts w:ascii="ＭＳ ゴシック" w:eastAsia="ＭＳ ゴシック" w:hAnsi="ＭＳ ゴシック" w:cs="ＭＳゴシック" w:hint="eastAsia"/>
                <w:color w:val="000000"/>
                <w:kern w:val="0"/>
                <w:sz w:val="22"/>
                <w:szCs w:val="24"/>
              </w:rPr>
              <w:t>補助金の対象経費が非課税売上に要する課税仕入</w:t>
            </w:r>
          </w:p>
        </w:tc>
        <w:tc>
          <w:tcPr>
            <w:tcW w:w="742" w:type="dxa"/>
          </w:tcPr>
          <w:p w14:paraId="6E9138CF" w14:textId="77777777" w:rsidR="00BE301B" w:rsidRDefault="00BE301B" w:rsidP="003873D2">
            <w:pPr>
              <w:autoSpaceDE w:val="0"/>
              <w:autoSpaceDN w:val="0"/>
              <w:adjustRightInd w:val="0"/>
              <w:jc w:val="center"/>
              <w:rPr>
                <w:rFonts w:ascii="ＭＳ ゴシック" w:eastAsia="ＭＳ ゴシック" w:hAnsi="ＭＳ ゴシック" w:cs="ＭＳゴシック"/>
                <w:color w:val="000000"/>
                <w:kern w:val="0"/>
                <w:sz w:val="22"/>
                <w:szCs w:val="24"/>
              </w:rPr>
            </w:pPr>
            <w:r>
              <w:rPr>
                <w:rFonts w:ascii="ＭＳ ゴシック" w:eastAsia="ＭＳ ゴシック" w:hAnsi="ＭＳ ゴシック" w:cs="ＭＳゴシック" w:hint="eastAsia"/>
                <w:color w:val="000000"/>
                <w:kern w:val="0"/>
                <w:sz w:val="22"/>
                <w:szCs w:val="24"/>
              </w:rPr>
              <w:t>なし</w:t>
            </w:r>
          </w:p>
        </w:tc>
      </w:tr>
      <w:tr w:rsidR="003873D2" w14:paraId="7CE96D53" w14:textId="77777777" w:rsidTr="00F971CE">
        <w:trPr>
          <w:jc w:val="center"/>
        </w:trPr>
        <w:tc>
          <w:tcPr>
            <w:tcW w:w="845" w:type="dxa"/>
            <w:vMerge/>
          </w:tcPr>
          <w:p w14:paraId="4DB7124F" w14:textId="77777777" w:rsidR="00BE301B" w:rsidRDefault="00BE301B" w:rsidP="00307EAD">
            <w:pPr>
              <w:autoSpaceDE w:val="0"/>
              <w:autoSpaceDN w:val="0"/>
              <w:adjustRightInd w:val="0"/>
              <w:jc w:val="left"/>
              <w:rPr>
                <w:rFonts w:ascii="ＭＳ ゴシック" w:eastAsia="ＭＳ ゴシック" w:hAnsi="ＭＳ ゴシック" w:cs="ＭＳゴシック"/>
                <w:color w:val="000000"/>
                <w:kern w:val="0"/>
                <w:sz w:val="22"/>
                <w:szCs w:val="24"/>
              </w:rPr>
            </w:pPr>
          </w:p>
        </w:tc>
        <w:tc>
          <w:tcPr>
            <w:tcW w:w="876" w:type="dxa"/>
            <w:vMerge/>
          </w:tcPr>
          <w:p w14:paraId="034649C1" w14:textId="77777777" w:rsidR="00BE301B" w:rsidRDefault="00BE301B" w:rsidP="00307EAD">
            <w:pPr>
              <w:autoSpaceDE w:val="0"/>
              <w:autoSpaceDN w:val="0"/>
              <w:adjustRightInd w:val="0"/>
              <w:jc w:val="left"/>
              <w:rPr>
                <w:rFonts w:ascii="ＭＳ ゴシック" w:eastAsia="ＭＳ ゴシック" w:hAnsi="ＭＳ ゴシック" w:cs="ＭＳゴシック"/>
                <w:color w:val="000000"/>
                <w:kern w:val="0"/>
                <w:sz w:val="22"/>
                <w:szCs w:val="24"/>
              </w:rPr>
            </w:pPr>
          </w:p>
        </w:tc>
        <w:tc>
          <w:tcPr>
            <w:tcW w:w="826" w:type="dxa"/>
            <w:vMerge/>
          </w:tcPr>
          <w:p w14:paraId="3A88178D" w14:textId="77777777" w:rsidR="00BE301B" w:rsidRDefault="00BE301B" w:rsidP="00307EAD">
            <w:pPr>
              <w:autoSpaceDE w:val="0"/>
              <w:autoSpaceDN w:val="0"/>
              <w:adjustRightInd w:val="0"/>
              <w:jc w:val="left"/>
              <w:rPr>
                <w:rFonts w:ascii="ＭＳ ゴシック" w:eastAsia="ＭＳ ゴシック" w:hAnsi="ＭＳ ゴシック" w:cs="ＭＳゴシック"/>
                <w:color w:val="000000"/>
                <w:kern w:val="0"/>
                <w:sz w:val="22"/>
                <w:szCs w:val="24"/>
              </w:rPr>
            </w:pPr>
          </w:p>
        </w:tc>
        <w:tc>
          <w:tcPr>
            <w:tcW w:w="992" w:type="dxa"/>
            <w:vMerge/>
          </w:tcPr>
          <w:p w14:paraId="11FC5D09" w14:textId="77777777" w:rsidR="00BE301B" w:rsidRDefault="00BE301B" w:rsidP="00307EAD">
            <w:pPr>
              <w:autoSpaceDE w:val="0"/>
              <w:autoSpaceDN w:val="0"/>
              <w:adjustRightInd w:val="0"/>
              <w:jc w:val="left"/>
              <w:rPr>
                <w:rFonts w:ascii="ＭＳ ゴシック" w:eastAsia="ＭＳ ゴシック" w:hAnsi="ＭＳ ゴシック" w:cs="ＭＳゴシック"/>
                <w:color w:val="000000"/>
                <w:kern w:val="0"/>
                <w:sz w:val="22"/>
                <w:szCs w:val="24"/>
              </w:rPr>
            </w:pPr>
          </w:p>
        </w:tc>
        <w:tc>
          <w:tcPr>
            <w:tcW w:w="709" w:type="dxa"/>
            <w:vMerge/>
          </w:tcPr>
          <w:p w14:paraId="1989E076" w14:textId="77777777" w:rsidR="00BE301B" w:rsidRDefault="00BE301B" w:rsidP="00307EAD">
            <w:pPr>
              <w:autoSpaceDE w:val="0"/>
              <w:autoSpaceDN w:val="0"/>
              <w:adjustRightInd w:val="0"/>
              <w:jc w:val="left"/>
              <w:rPr>
                <w:rFonts w:ascii="ＭＳ ゴシック" w:eastAsia="ＭＳ ゴシック" w:hAnsi="ＭＳ ゴシック" w:cs="ＭＳゴシック"/>
                <w:color w:val="000000"/>
                <w:kern w:val="0"/>
                <w:sz w:val="22"/>
                <w:szCs w:val="24"/>
              </w:rPr>
            </w:pPr>
          </w:p>
        </w:tc>
        <w:tc>
          <w:tcPr>
            <w:tcW w:w="3504" w:type="dxa"/>
          </w:tcPr>
          <w:p w14:paraId="5974DF90" w14:textId="77777777" w:rsidR="00BE301B" w:rsidRDefault="00BE301B" w:rsidP="00307EAD">
            <w:pPr>
              <w:autoSpaceDE w:val="0"/>
              <w:autoSpaceDN w:val="0"/>
              <w:adjustRightInd w:val="0"/>
              <w:jc w:val="left"/>
              <w:rPr>
                <w:rFonts w:ascii="ＭＳ ゴシック" w:eastAsia="ＭＳ ゴシック" w:hAnsi="ＭＳ ゴシック" w:cs="ＭＳゴシック"/>
                <w:color w:val="000000"/>
                <w:kern w:val="0"/>
                <w:sz w:val="22"/>
                <w:szCs w:val="24"/>
              </w:rPr>
            </w:pPr>
            <w:r>
              <w:rPr>
                <w:rFonts w:ascii="ＭＳ ゴシック" w:eastAsia="ＭＳ ゴシック" w:hAnsi="ＭＳ ゴシック" w:cs="ＭＳゴシック" w:hint="eastAsia"/>
                <w:color w:val="000000"/>
                <w:kern w:val="0"/>
                <w:sz w:val="22"/>
                <w:szCs w:val="24"/>
              </w:rPr>
              <w:t xml:space="preserve">c　</w:t>
            </w:r>
            <w:r w:rsidRPr="00BE301B">
              <w:rPr>
                <w:rFonts w:ascii="ＭＳ ゴシック" w:eastAsia="ＭＳ ゴシック" w:hAnsi="ＭＳ ゴシック" w:cs="ＭＳゴシック" w:hint="eastAsia"/>
                <w:color w:val="000000"/>
                <w:kern w:val="0"/>
                <w:sz w:val="22"/>
                <w:szCs w:val="24"/>
              </w:rPr>
              <w:t>補助金の対象経費が課税売上と非課税売上に共通に要する課税仕入</w:t>
            </w:r>
          </w:p>
        </w:tc>
        <w:tc>
          <w:tcPr>
            <w:tcW w:w="742" w:type="dxa"/>
          </w:tcPr>
          <w:p w14:paraId="73B18933" w14:textId="77777777" w:rsidR="00BE301B" w:rsidRDefault="00BE301B" w:rsidP="003873D2">
            <w:pPr>
              <w:autoSpaceDE w:val="0"/>
              <w:autoSpaceDN w:val="0"/>
              <w:adjustRightInd w:val="0"/>
              <w:jc w:val="center"/>
              <w:rPr>
                <w:rFonts w:ascii="ＭＳ ゴシック" w:eastAsia="ＭＳ ゴシック" w:hAnsi="ＭＳ ゴシック" w:cs="ＭＳゴシック"/>
                <w:color w:val="000000"/>
                <w:kern w:val="0"/>
                <w:sz w:val="22"/>
                <w:szCs w:val="24"/>
              </w:rPr>
            </w:pPr>
            <w:r>
              <w:rPr>
                <w:rFonts w:ascii="ＭＳ ゴシック" w:eastAsia="ＭＳ ゴシック" w:hAnsi="ＭＳ ゴシック" w:cs="ＭＳゴシック" w:hint="eastAsia"/>
                <w:color w:val="000000"/>
                <w:kern w:val="0"/>
                <w:sz w:val="22"/>
                <w:szCs w:val="24"/>
              </w:rPr>
              <w:t>あり</w:t>
            </w:r>
          </w:p>
        </w:tc>
      </w:tr>
      <w:tr w:rsidR="00BE301B" w14:paraId="362540FB" w14:textId="77777777" w:rsidTr="00F971CE">
        <w:trPr>
          <w:jc w:val="center"/>
        </w:trPr>
        <w:tc>
          <w:tcPr>
            <w:tcW w:w="845" w:type="dxa"/>
            <w:vMerge/>
          </w:tcPr>
          <w:p w14:paraId="2213F67A" w14:textId="77777777" w:rsidR="00BE301B" w:rsidRDefault="00BE301B" w:rsidP="00307EAD">
            <w:pPr>
              <w:autoSpaceDE w:val="0"/>
              <w:autoSpaceDN w:val="0"/>
              <w:adjustRightInd w:val="0"/>
              <w:jc w:val="left"/>
              <w:rPr>
                <w:rFonts w:ascii="ＭＳ ゴシック" w:eastAsia="ＭＳ ゴシック" w:hAnsi="ＭＳ ゴシック" w:cs="ＭＳゴシック"/>
                <w:color w:val="000000"/>
                <w:kern w:val="0"/>
                <w:sz w:val="22"/>
                <w:szCs w:val="24"/>
              </w:rPr>
            </w:pPr>
          </w:p>
        </w:tc>
        <w:tc>
          <w:tcPr>
            <w:tcW w:w="876" w:type="dxa"/>
            <w:vMerge/>
          </w:tcPr>
          <w:p w14:paraId="72E35A65" w14:textId="77777777" w:rsidR="00BE301B" w:rsidRDefault="00BE301B" w:rsidP="00307EAD">
            <w:pPr>
              <w:autoSpaceDE w:val="0"/>
              <w:autoSpaceDN w:val="0"/>
              <w:adjustRightInd w:val="0"/>
              <w:jc w:val="left"/>
              <w:rPr>
                <w:rFonts w:ascii="ＭＳ ゴシック" w:eastAsia="ＭＳ ゴシック" w:hAnsi="ＭＳ ゴシック" w:cs="ＭＳゴシック"/>
                <w:color w:val="000000"/>
                <w:kern w:val="0"/>
                <w:sz w:val="22"/>
                <w:szCs w:val="24"/>
              </w:rPr>
            </w:pPr>
          </w:p>
        </w:tc>
        <w:tc>
          <w:tcPr>
            <w:tcW w:w="826" w:type="dxa"/>
            <w:vMerge/>
          </w:tcPr>
          <w:p w14:paraId="170FB7C0" w14:textId="77777777" w:rsidR="00BE301B" w:rsidRDefault="00BE301B" w:rsidP="00307EAD">
            <w:pPr>
              <w:autoSpaceDE w:val="0"/>
              <w:autoSpaceDN w:val="0"/>
              <w:adjustRightInd w:val="0"/>
              <w:jc w:val="left"/>
              <w:rPr>
                <w:rFonts w:ascii="ＭＳ ゴシック" w:eastAsia="ＭＳ ゴシック" w:hAnsi="ＭＳ ゴシック" w:cs="ＭＳゴシック"/>
                <w:color w:val="000000"/>
                <w:kern w:val="0"/>
                <w:sz w:val="22"/>
                <w:szCs w:val="24"/>
              </w:rPr>
            </w:pPr>
          </w:p>
        </w:tc>
        <w:tc>
          <w:tcPr>
            <w:tcW w:w="5205" w:type="dxa"/>
            <w:gridSpan w:val="3"/>
          </w:tcPr>
          <w:p w14:paraId="5108F952" w14:textId="77777777" w:rsidR="00BE301B" w:rsidRDefault="00BE301B" w:rsidP="00307EAD">
            <w:pPr>
              <w:autoSpaceDE w:val="0"/>
              <w:autoSpaceDN w:val="0"/>
              <w:adjustRightInd w:val="0"/>
              <w:jc w:val="left"/>
              <w:rPr>
                <w:rFonts w:ascii="ＭＳ ゴシック" w:eastAsia="ＭＳ ゴシック" w:hAnsi="ＭＳ ゴシック" w:cs="ＭＳゴシック"/>
                <w:color w:val="000000"/>
                <w:kern w:val="0"/>
                <w:sz w:val="22"/>
                <w:szCs w:val="24"/>
              </w:rPr>
            </w:pPr>
            <w:r>
              <w:rPr>
                <w:rFonts w:ascii="ＭＳ ゴシック" w:eastAsia="ＭＳ ゴシック" w:hAnsi="ＭＳ ゴシック" w:cs="ＭＳゴシック" w:hint="eastAsia"/>
                <w:color w:val="000000"/>
                <w:kern w:val="0"/>
                <w:sz w:val="22"/>
                <w:szCs w:val="24"/>
              </w:rPr>
              <w:t>イ　課税売上割合が9</w:t>
            </w:r>
            <w:r>
              <w:rPr>
                <w:rFonts w:ascii="ＭＳ ゴシック" w:eastAsia="ＭＳ ゴシック" w:hAnsi="ＭＳ ゴシック" w:cs="ＭＳゴシック"/>
                <w:color w:val="000000"/>
                <w:kern w:val="0"/>
                <w:sz w:val="22"/>
                <w:szCs w:val="24"/>
              </w:rPr>
              <w:t>5%</w:t>
            </w:r>
            <w:r>
              <w:rPr>
                <w:rFonts w:ascii="ＭＳ ゴシック" w:eastAsia="ＭＳ ゴシック" w:hAnsi="ＭＳ ゴシック" w:cs="ＭＳゴシック" w:hint="eastAsia"/>
                <w:color w:val="000000"/>
                <w:kern w:val="0"/>
                <w:sz w:val="22"/>
                <w:szCs w:val="24"/>
              </w:rPr>
              <w:t>以上</w:t>
            </w:r>
          </w:p>
        </w:tc>
        <w:tc>
          <w:tcPr>
            <w:tcW w:w="742" w:type="dxa"/>
          </w:tcPr>
          <w:p w14:paraId="60519DF2" w14:textId="77777777" w:rsidR="00BE301B" w:rsidRDefault="00BE301B" w:rsidP="003873D2">
            <w:pPr>
              <w:autoSpaceDE w:val="0"/>
              <w:autoSpaceDN w:val="0"/>
              <w:adjustRightInd w:val="0"/>
              <w:jc w:val="center"/>
              <w:rPr>
                <w:rFonts w:ascii="ＭＳ ゴシック" w:eastAsia="ＭＳ ゴシック" w:hAnsi="ＭＳ ゴシック" w:cs="ＭＳゴシック"/>
                <w:color w:val="000000"/>
                <w:kern w:val="0"/>
                <w:sz w:val="22"/>
                <w:szCs w:val="24"/>
              </w:rPr>
            </w:pPr>
            <w:r>
              <w:rPr>
                <w:rFonts w:ascii="ＭＳ ゴシック" w:eastAsia="ＭＳ ゴシック" w:hAnsi="ＭＳ ゴシック" w:cs="ＭＳゴシック" w:hint="eastAsia"/>
                <w:color w:val="000000"/>
                <w:kern w:val="0"/>
                <w:sz w:val="22"/>
                <w:szCs w:val="24"/>
              </w:rPr>
              <w:t>あり</w:t>
            </w:r>
          </w:p>
        </w:tc>
      </w:tr>
    </w:tbl>
    <w:p w14:paraId="4E3A9E85" w14:textId="77777777" w:rsidR="00EC4D4B" w:rsidRDefault="00EC4D4B" w:rsidP="003873D2">
      <w:pPr>
        <w:autoSpaceDE w:val="0"/>
        <w:autoSpaceDN w:val="0"/>
        <w:adjustRightInd w:val="0"/>
        <w:jc w:val="left"/>
        <w:rPr>
          <w:rFonts w:ascii="ＭＳ ゴシック" w:eastAsia="ＭＳ ゴシック" w:hAnsi="ＭＳ ゴシック" w:cs="ＭＳゴシック"/>
          <w:color w:val="000000"/>
          <w:kern w:val="0"/>
          <w:sz w:val="22"/>
          <w:szCs w:val="24"/>
        </w:rPr>
      </w:pPr>
    </w:p>
    <w:p w14:paraId="39E03D24" w14:textId="77777777" w:rsidR="00EC4D4B" w:rsidRDefault="00EC4D4B" w:rsidP="00307EAD">
      <w:pPr>
        <w:autoSpaceDE w:val="0"/>
        <w:autoSpaceDN w:val="0"/>
        <w:adjustRightInd w:val="0"/>
        <w:ind w:left="220" w:hangingChars="100" w:hanging="220"/>
        <w:jc w:val="left"/>
        <w:rPr>
          <w:rFonts w:ascii="ＭＳ ゴシック" w:eastAsia="ＭＳ ゴシック" w:hAnsi="ＭＳ ゴシック" w:cs="ＭＳゴシック"/>
          <w:color w:val="000000"/>
          <w:kern w:val="0"/>
          <w:sz w:val="22"/>
          <w:szCs w:val="24"/>
        </w:rPr>
      </w:pPr>
      <w:r>
        <w:rPr>
          <w:rFonts w:ascii="ＭＳ ゴシック" w:eastAsia="ＭＳ ゴシック" w:hAnsi="ＭＳ ゴシック" w:cs="ＭＳゴシック" w:hint="eastAsia"/>
          <w:color w:val="000000"/>
          <w:kern w:val="0"/>
          <w:sz w:val="22"/>
          <w:szCs w:val="24"/>
        </w:rPr>
        <w:t>７　仕入控除税額（返還額）の返還</w:t>
      </w:r>
    </w:p>
    <w:p w14:paraId="6A966C56" w14:textId="77777777" w:rsidR="00EC4D4B" w:rsidRPr="00EC4D4B" w:rsidRDefault="00EC4D4B" w:rsidP="003873D2">
      <w:pPr>
        <w:autoSpaceDE w:val="0"/>
        <w:autoSpaceDN w:val="0"/>
        <w:adjustRightInd w:val="0"/>
        <w:ind w:firstLineChars="100" w:firstLine="220"/>
        <w:jc w:val="left"/>
        <w:rPr>
          <w:rFonts w:ascii="ＭＳ ゴシック" w:eastAsia="ＭＳ ゴシック" w:hAnsi="ＭＳ ゴシック" w:cs="ＭＳゴシック"/>
          <w:color w:val="000000"/>
          <w:kern w:val="0"/>
          <w:sz w:val="22"/>
          <w:szCs w:val="24"/>
        </w:rPr>
      </w:pPr>
      <w:r w:rsidRPr="00EC4D4B">
        <w:rPr>
          <w:rFonts w:ascii="ＭＳ ゴシック" w:eastAsia="ＭＳ ゴシック" w:hAnsi="ＭＳ ゴシック" w:cs="ＭＳゴシック" w:hint="eastAsia"/>
          <w:color w:val="000000"/>
          <w:kern w:val="0"/>
          <w:sz w:val="22"/>
          <w:szCs w:val="24"/>
        </w:rPr>
        <w:t>報告された仕入控除税額（返還額）については、後日納付書（請求書）</w:t>
      </w:r>
      <w:r>
        <w:rPr>
          <w:rFonts w:ascii="ＭＳ ゴシック" w:eastAsia="ＭＳ ゴシック" w:hAnsi="ＭＳ ゴシック" w:cs="ＭＳゴシック" w:hint="eastAsia"/>
          <w:color w:val="000000"/>
          <w:kern w:val="0"/>
          <w:sz w:val="22"/>
          <w:szCs w:val="24"/>
        </w:rPr>
        <w:t>を</w:t>
      </w:r>
      <w:r w:rsidRPr="00EC4D4B">
        <w:rPr>
          <w:rFonts w:ascii="ＭＳ ゴシック" w:eastAsia="ＭＳ ゴシック" w:hAnsi="ＭＳ ゴシック" w:cs="ＭＳゴシック" w:hint="eastAsia"/>
          <w:color w:val="000000"/>
          <w:kern w:val="0"/>
          <w:sz w:val="22"/>
          <w:szCs w:val="24"/>
        </w:rPr>
        <w:t>送付</w:t>
      </w:r>
      <w:r>
        <w:rPr>
          <w:rFonts w:ascii="ＭＳ ゴシック" w:eastAsia="ＭＳ ゴシック" w:hAnsi="ＭＳ ゴシック" w:cs="ＭＳゴシック" w:hint="eastAsia"/>
          <w:color w:val="000000"/>
          <w:kern w:val="0"/>
          <w:sz w:val="22"/>
          <w:szCs w:val="24"/>
        </w:rPr>
        <w:t>します</w:t>
      </w:r>
      <w:r w:rsidRPr="00EC4D4B">
        <w:rPr>
          <w:rFonts w:ascii="ＭＳ ゴシック" w:eastAsia="ＭＳ ゴシック" w:hAnsi="ＭＳ ゴシック" w:cs="ＭＳゴシック" w:hint="eastAsia"/>
          <w:color w:val="000000"/>
          <w:kern w:val="0"/>
          <w:sz w:val="22"/>
          <w:szCs w:val="24"/>
        </w:rPr>
        <w:t>ので、金融機関窓口等で返還金を納付</w:t>
      </w:r>
      <w:r>
        <w:rPr>
          <w:rFonts w:ascii="ＭＳ ゴシック" w:eastAsia="ＭＳ ゴシック" w:hAnsi="ＭＳ ゴシック" w:cs="ＭＳゴシック" w:hint="eastAsia"/>
          <w:color w:val="000000"/>
          <w:kern w:val="0"/>
          <w:sz w:val="22"/>
          <w:szCs w:val="24"/>
        </w:rPr>
        <w:t>願います</w:t>
      </w:r>
      <w:r w:rsidRPr="00EC4D4B">
        <w:rPr>
          <w:rFonts w:ascii="ＭＳ ゴシック" w:eastAsia="ＭＳ ゴシック" w:hAnsi="ＭＳ ゴシック" w:cs="ＭＳゴシック" w:hint="eastAsia"/>
          <w:color w:val="000000"/>
          <w:kern w:val="0"/>
          <w:sz w:val="22"/>
          <w:szCs w:val="24"/>
        </w:rPr>
        <w:t>。</w:t>
      </w:r>
    </w:p>
    <w:sectPr w:rsidR="00EC4D4B" w:rsidRPr="00EC4D4B" w:rsidSect="003873D2">
      <w:headerReference w:type="default" r:id="rId6"/>
      <w:pgSz w:w="11906" w:h="16838"/>
      <w:pgMar w:top="1985" w:right="1701" w:bottom="1701" w:left="1701" w:header="851" w:footer="992" w:gutter="0"/>
      <w:cols w:space="425"/>
      <w:docGrid w:type="line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D1674E" w14:textId="77777777" w:rsidR="00651ED5" w:rsidRDefault="00651ED5" w:rsidP="00651ED5">
      <w:r>
        <w:separator/>
      </w:r>
    </w:p>
  </w:endnote>
  <w:endnote w:type="continuationSeparator" w:id="0">
    <w:p w14:paraId="116C5D4B" w14:textId="77777777" w:rsidR="00651ED5" w:rsidRDefault="00651ED5" w:rsidP="00651E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
    <w:altName w:val="游ゴシック"/>
    <w:panose1 w:val="00000000000000000000"/>
    <w:charset w:val="80"/>
    <w:family w:val="auto"/>
    <w:notTrueType/>
    <w:pitch w:val="default"/>
    <w:sig w:usb0="00000001" w:usb1="08070000" w:usb2="00000010" w:usb3="00000000" w:csb0="00020000" w:csb1="00000000"/>
  </w:font>
  <w:font w:name="ＭＳ明朝">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340AF0" w14:textId="77777777" w:rsidR="00651ED5" w:rsidRDefault="00651ED5" w:rsidP="00651ED5">
      <w:r>
        <w:separator/>
      </w:r>
    </w:p>
  </w:footnote>
  <w:footnote w:type="continuationSeparator" w:id="0">
    <w:p w14:paraId="2AE05553" w14:textId="77777777" w:rsidR="00651ED5" w:rsidRDefault="00651ED5" w:rsidP="00651E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557E97" w14:textId="77777777" w:rsidR="00651ED5" w:rsidRDefault="00651ED5" w:rsidP="00651ED5">
    <w:pPr>
      <w:pStyle w:val="a6"/>
      <w:wordWrap w:val="0"/>
      <w:jc w:val="right"/>
    </w:pPr>
    <w:r>
      <w:rPr>
        <w:rFonts w:hint="eastAsia"/>
        <w:bdr w:val="single" w:sz="4" w:space="0" w:color="auto"/>
      </w:rPr>
      <w:t xml:space="preserve"> </w:t>
    </w:r>
    <w:r w:rsidRPr="00651ED5">
      <w:rPr>
        <w:rFonts w:hint="eastAsia"/>
        <w:bdr w:val="single" w:sz="4" w:space="0" w:color="auto"/>
      </w:rPr>
      <w:t>別添資料</w:t>
    </w:r>
    <w:r>
      <w:rPr>
        <w:rFonts w:hint="eastAsia"/>
        <w:bdr w:val="single" w:sz="4" w:space="0" w:color="auto"/>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VerticalSpacing w:val="16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10F"/>
    <w:rsid w:val="000C7E43"/>
    <w:rsid w:val="000D200C"/>
    <w:rsid w:val="001625BC"/>
    <w:rsid w:val="001F7F01"/>
    <w:rsid w:val="0025354D"/>
    <w:rsid w:val="002A380C"/>
    <w:rsid w:val="002C242B"/>
    <w:rsid w:val="002F0A49"/>
    <w:rsid w:val="0030210F"/>
    <w:rsid w:val="00307EAD"/>
    <w:rsid w:val="00331297"/>
    <w:rsid w:val="003873D2"/>
    <w:rsid w:val="00433B5D"/>
    <w:rsid w:val="0052699C"/>
    <w:rsid w:val="00533ADC"/>
    <w:rsid w:val="005616E1"/>
    <w:rsid w:val="005A1303"/>
    <w:rsid w:val="0064256E"/>
    <w:rsid w:val="00651ED5"/>
    <w:rsid w:val="00674292"/>
    <w:rsid w:val="008A1CC5"/>
    <w:rsid w:val="0099306F"/>
    <w:rsid w:val="009D3644"/>
    <w:rsid w:val="00B073D7"/>
    <w:rsid w:val="00B42474"/>
    <w:rsid w:val="00B80784"/>
    <w:rsid w:val="00B86257"/>
    <w:rsid w:val="00BE301B"/>
    <w:rsid w:val="00BE6F64"/>
    <w:rsid w:val="00C6441C"/>
    <w:rsid w:val="00C96B3A"/>
    <w:rsid w:val="00CA2303"/>
    <w:rsid w:val="00D100A3"/>
    <w:rsid w:val="00D15A5D"/>
    <w:rsid w:val="00D54694"/>
    <w:rsid w:val="00D6080F"/>
    <w:rsid w:val="00D8435D"/>
    <w:rsid w:val="00DA6DE6"/>
    <w:rsid w:val="00DB3B98"/>
    <w:rsid w:val="00DE0AAE"/>
    <w:rsid w:val="00EC4D4B"/>
    <w:rsid w:val="00F971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2351E1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A1CC5"/>
    <w:rPr>
      <w:color w:val="0563C1" w:themeColor="hyperlink"/>
      <w:u w:val="single"/>
    </w:rPr>
  </w:style>
  <w:style w:type="character" w:styleId="a4">
    <w:name w:val="Unresolved Mention"/>
    <w:basedOn w:val="a0"/>
    <w:uiPriority w:val="99"/>
    <w:semiHidden/>
    <w:unhideWhenUsed/>
    <w:rsid w:val="008A1CC5"/>
    <w:rPr>
      <w:color w:val="605E5C"/>
      <w:shd w:val="clear" w:color="auto" w:fill="E1DFDD"/>
    </w:rPr>
  </w:style>
  <w:style w:type="character" w:styleId="a5">
    <w:name w:val="FollowedHyperlink"/>
    <w:basedOn w:val="a0"/>
    <w:uiPriority w:val="99"/>
    <w:semiHidden/>
    <w:unhideWhenUsed/>
    <w:rsid w:val="00433B5D"/>
    <w:rPr>
      <w:color w:val="954F72" w:themeColor="followedHyperlink"/>
      <w:u w:val="single"/>
    </w:rPr>
  </w:style>
  <w:style w:type="paragraph" w:styleId="a6">
    <w:name w:val="header"/>
    <w:basedOn w:val="a"/>
    <w:link w:val="a7"/>
    <w:uiPriority w:val="99"/>
    <w:unhideWhenUsed/>
    <w:rsid w:val="00651ED5"/>
    <w:pPr>
      <w:tabs>
        <w:tab w:val="center" w:pos="4252"/>
        <w:tab w:val="right" w:pos="8504"/>
      </w:tabs>
      <w:snapToGrid w:val="0"/>
    </w:pPr>
  </w:style>
  <w:style w:type="character" w:customStyle="1" w:styleId="a7">
    <w:name w:val="ヘッダー (文字)"/>
    <w:basedOn w:val="a0"/>
    <w:link w:val="a6"/>
    <w:uiPriority w:val="99"/>
    <w:rsid w:val="00651ED5"/>
  </w:style>
  <w:style w:type="paragraph" w:styleId="a8">
    <w:name w:val="footer"/>
    <w:basedOn w:val="a"/>
    <w:link w:val="a9"/>
    <w:uiPriority w:val="99"/>
    <w:unhideWhenUsed/>
    <w:rsid w:val="00651ED5"/>
    <w:pPr>
      <w:tabs>
        <w:tab w:val="center" w:pos="4252"/>
        <w:tab w:val="right" w:pos="8504"/>
      </w:tabs>
      <w:snapToGrid w:val="0"/>
    </w:pPr>
  </w:style>
  <w:style w:type="character" w:customStyle="1" w:styleId="a9">
    <w:name w:val="フッター (文字)"/>
    <w:basedOn w:val="a0"/>
    <w:link w:val="a8"/>
    <w:uiPriority w:val="99"/>
    <w:rsid w:val="00651ED5"/>
  </w:style>
  <w:style w:type="table" w:styleId="aa">
    <w:name w:val="Table Grid"/>
    <w:basedOn w:val="a1"/>
    <w:uiPriority w:val="39"/>
    <w:rsid w:val="00BE30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0060046">
      <w:bodyDiv w:val="1"/>
      <w:marLeft w:val="0"/>
      <w:marRight w:val="0"/>
      <w:marTop w:val="0"/>
      <w:marBottom w:val="0"/>
      <w:divBdr>
        <w:top w:val="none" w:sz="0" w:space="0" w:color="auto"/>
        <w:left w:val="none" w:sz="0" w:space="0" w:color="auto"/>
        <w:bottom w:val="none" w:sz="0" w:space="0" w:color="auto"/>
        <w:right w:val="none" w:sz="0" w:space="0" w:color="auto"/>
      </w:divBdr>
    </w:div>
    <w:div w:id="837766601">
      <w:bodyDiv w:val="1"/>
      <w:marLeft w:val="0"/>
      <w:marRight w:val="0"/>
      <w:marTop w:val="0"/>
      <w:marBottom w:val="0"/>
      <w:divBdr>
        <w:top w:val="none" w:sz="0" w:space="0" w:color="auto"/>
        <w:left w:val="none" w:sz="0" w:space="0" w:color="auto"/>
        <w:bottom w:val="none" w:sz="0" w:space="0" w:color="auto"/>
        <w:right w:val="none" w:sz="0" w:space="0" w:color="auto"/>
      </w:divBdr>
    </w:div>
    <w:div w:id="1053430240">
      <w:bodyDiv w:val="1"/>
      <w:marLeft w:val="0"/>
      <w:marRight w:val="0"/>
      <w:marTop w:val="0"/>
      <w:marBottom w:val="0"/>
      <w:divBdr>
        <w:top w:val="none" w:sz="0" w:space="0" w:color="auto"/>
        <w:left w:val="none" w:sz="0" w:space="0" w:color="auto"/>
        <w:bottom w:val="none" w:sz="0" w:space="0" w:color="auto"/>
        <w:right w:val="none" w:sz="0" w:space="0" w:color="auto"/>
      </w:divBdr>
    </w:div>
    <w:div w:id="1129934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243</Words>
  <Characters>1386</Characters>
  <Application>Microsoft Office Word</Application>
  <DocSecurity>0</DocSecurity>
  <Lines>11</Lines>
  <Paragraphs>3</Paragraphs>
  <ScaleCrop>false</ScaleCrop>
  <Company/>
  <LinksUpToDate>false</LinksUpToDate>
  <CharactersWithSpaces>1626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2025-08-20T02:13:00Z</dcterms:created>
  <dcterms:modified xsi:type="dcterms:W3CDTF">2025-08-20T02:13:00Z</dcterms:modified>
</cp:coreProperties>
</file>