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6FC1" w14:textId="1426B04C" w:rsidR="00F410CD" w:rsidRPr="00CE2DF3" w:rsidRDefault="00F410CD" w:rsidP="00F410CD">
      <w:pPr>
        <w:pStyle w:val="ab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（</w:t>
      </w:r>
      <w:r w:rsidRPr="00CE2DF3">
        <w:rPr>
          <w:rFonts w:ascii="ＭＳ ゴシック" w:eastAsia="ＭＳ ゴシック" w:hAnsi="ＭＳ ゴシック" w:hint="eastAsia"/>
          <w:spacing w:val="0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２２</w:t>
      </w:r>
      <w:r w:rsidRPr="00CE2DF3">
        <w:rPr>
          <w:rFonts w:ascii="ＭＳ ゴシック" w:eastAsia="ＭＳ ゴシック" w:hAnsi="ＭＳ ゴシック" w:hint="eastAsia"/>
          <w:spacing w:val="0"/>
          <w:sz w:val="22"/>
          <w:szCs w:val="22"/>
        </w:rPr>
        <w:t>）</w:t>
      </w:r>
    </w:p>
    <w:p w14:paraId="1ABBC083" w14:textId="77777777" w:rsidR="00F410CD" w:rsidRDefault="00F410CD" w:rsidP="00F410CD">
      <w:pPr>
        <w:rPr>
          <w:rFonts w:hint="eastAsia"/>
        </w:rPr>
      </w:pPr>
    </w:p>
    <w:p w14:paraId="280C9A39" w14:textId="2FD534E9" w:rsidR="00F26BC2" w:rsidRDefault="00E5693A" w:rsidP="00E5693A">
      <w:pPr>
        <w:ind w:firstLineChars="1100" w:firstLine="2310"/>
      </w:pPr>
      <w:r w:rsidRPr="00E5693A">
        <w:rPr>
          <w:rFonts w:hint="eastAsia"/>
        </w:rPr>
        <w:t>定員の見直し及び中長期的な整備計画</w:t>
      </w:r>
    </w:p>
    <w:p w14:paraId="37B488C9" w14:textId="77777777" w:rsidR="00E5693A" w:rsidRDefault="00E5693A" w:rsidP="00E5693A"/>
    <w:tbl>
      <w:tblPr>
        <w:tblStyle w:val="aa"/>
        <w:tblpPr w:leftFromText="142" w:rightFromText="142" w:vertAnchor="text" w:horzAnchor="margin" w:tblpX="137" w:tblpY="631"/>
        <w:tblW w:w="0" w:type="auto"/>
        <w:tblLook w:val="04A0" w:firstRow="1" w:lastRow="0" w:firstColumn="1" w:lastColumn="0" w:noHBand="0" w:noVBand="1"/>
      </w:tblPr>
      <w:tblGrid>
        <w:gridCol w:w="2690"/>
        <w:gridCol w:w="5662"/>
      </w:tblGrid>
      <w:tr w:rsidR="00DF3B0A" w14:paraId="5E845682" w14:textId="77777777" w:rsidTr="00CA3AF0">
        <w:trPr>
          <w:trHeight w:val="380"/>
        </w:trPr>
        <w:tc>
          <w:tcPr>
            <w:tcW w:w="2690" w:type="dxa"/>
          </w:tcPr>
          <w:p w14:paraId="736BB09F" w14:textId="77777777" w:rsidR="00DF3B0A" w:rsidRDefault="00DF3B0A" w:rsidP="00CA3AF0">
            <w:r>
              <w:rPr>
                <w:rFonts w:hint="eastAsia"/>
              </w:rPr>
              <w:t>法　人　名</w:t>
            </w:r>
          </w:p>
        </w:tc>
        <w:tc>
          <w:tcPr>
            <w:tcW w:w="5662" w:type="dxa"/>
          </w:tcPr>
          <w:p w14:paraId="0563BE33" w14:textId="77777777" w:rsidR="00DF3B0A" w:rsidRDefault="00DF3B0A" w:rsidP="00CA3AF0"/>
        </w:tc>
      </w:tr>
      <w:tr w:rsidR="00DF3B0A" w14:paraId="55378558" w14:textId="77777777" w:rsidTr="00CA3AF0">
        <w:trPr>
          <w:trHeight w:val="366"/>
        </w:trPr>
        <w:tc>
          <w:tcPr>
            <w:tcW w:w="2690" w:type="dxa"/>
          </w:tcPr>
          <w:p w14:paraId="15F7AAF8" w14:textId="77777777" w:rsidR="00DF3B0A" w:rsidRDefault="00DF3B0A" w:rsidP="00CA3AF0">
            <w:r>
              <w:rPr>
                <w:rFonts w:hint="eastAsia"/>
              </w:rPr>
              <w:t>施　設　名</w:t>
            </w:r>
          </w:p>
        </w:tc>
        <w:tc>
          <w:tcPr>
            <w:tcW w:w="5662" w:type="dxa"/>
          </w:tcPr>
          <w:p w14:paraId="5966BB97" w14:textId="77777777" w:rsidR="00DF3B0A" w:rsidRDefault="00DF3B0A" w:rsidP="00CA3AF0"/>
        </w:tc>
      </w:tr>
      <w:tr w:rsidR="00DF3B0A" w14:paraId="018AF6E7" w14:textId="77777777" w:rsidTr="00CA3AF0">
        <w:trPr>
          <w:trHeight w:val="366"/>
        </w:trPr>
        <w:tc>
          <w:tcPr>
            <w:tcW w:w="2690" w:type="dxa"/>
          </w:tcPr>
          <w:p w14:paraId="4E03539D" w14:textId="77777777" w:rsidR="00DF3B0A" w:rsidRDefault="00DF3B0A" w:rsidP="00CA3AF0">
            <w:r w:rsidRPr="00DF3B0A">
              <w:rPr>
                <w:rFonts w:hint="eastAsia"/>
              </w:rPr>
              <w:t>整備種別・定員数</w:t>
            </w:r>
          </w:p>
        </w:tc>
        <w:tc>
          <w:tcPr>
            <w:tcW w:w="5662" w:type="dxa"/>
          </w:tcPr>
          <w:p w14:paraId="70AB9549" w14:textId="77777777" w:rsidR="00DF3B0A" w:rsidRDefault="00DF3B0A" w:rsidP="00CA3AF0"/>
        </w:tc>
      </w:tr>
    </w:tbl>
    <w:p w14:paraId="639AB91B" w14:textId="01A3A121" w:rsidR="00DF3B0A" w:rsidRDefault="00DF3B0A" w:rsidP="00E5693A"/>
    <w:p w14:paraId="5F6C2A7C" w14:textId="024FE991" w:rsidR="00E5693A" w:rsidRDefault="00E5693A" w:rsidP="00DF3B0A">
      <w:r>
        <w:rPr>
          <w:rFonts w:hint="eastAsia"/>
        </w:rPr>
        <w:t xml:space="preserve">　　</w:t>
      </w:r>
    </w:p>
    <w:p w14:paraId="5942BFDD" w14:textId="4D96C05C" w:rsidR="00E5693A" w:rsidRDefault="00CA3AF0" w:rsidP="00E569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2AD91" wp14:editId="24FCE93C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238115" cy="979805"/>
                <wp:effectExtent l="0" t="0" r="1968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8104" w14:textId="031718E3" w:rsidR="00E5693A" w:rsidRDefault="00E56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A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25pt;margin-top:37.35pt;width:412.45pt;height:77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X7EAIAAB8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">
                <v:textbox>
                  <w:txbxContent>
                    <w:p w14:paraId="47BE8104" w14:textId="031718E3" w:rsidR="00E5693A" w:rsidRDefault="00E5693A"/>
                  </w:txbxContent>
                </v:textbox>
                <w10:wrap type="square" anchorx="margin"/>
              </v:shape>
            </w:pict>
          </mc:Fallback>
        </mc:AlternateContent>
      </w:r>
      <w:r w:rsidR="00D66A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1F7D0" wp14:editId="62460E27">
                <wp:simplePos x="0" y="0"/>
                <wp:positionH relativeFrom="margin">
                  <wp:posOffset>114369</wp:posOffset>
                </wp:positionH>
                <wp:positionV relativeFrom="paragraph">
                  <wp:posOffset>185283</wp:posOffset>
                </wp:positionV>
                <wp:extent cx="3657600" cy="288290"/>
                <wp:effectExtent l="0" t="0" r="0" b="0"/>
                <wp:wrapNone/>
                <wp:docPr id="2169869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167AA" w14:textId="439D142C" w:rsidR="00DF3B0A" w:rsidRDefault="00D66A00"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 w:rsidRPr="00D66A00">
                              <w:t>これまでの地域移行の取組内容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F7D0" id="テキスト ボックス 1" o:spid="_x0000_s1027" type="#_x0000_t202" style="position:absolute;left:0;text-align:left;margin-left:9pt;margin-top:14.6pt;width:4in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" fillcolor="white [3201]" stroked="f" strokeweight=".5pt">
                <v:textbox>
                  <w:txbxContent>
                    <w:p w14:paraId="7B3167AA" w14:textId="439D142C" w:rsidR="00DF3B0A" w:rsidRDefault="00D66A00">
                      <w:r>
                        <w:rPr>
                          <w:rFonts w:hint="eastAsia"/>
                        </w:rPr>
                        <w:t>１．</w:t>
                      </w:r>
                      <w:r w:rsidRPr="00D66A00">
                        <w:t>これまでの地域移行の取組内容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56EC6" w14:textId="4C9AE66A" w:rsidR="00E5693A" w:rsidRDefault="00E5693A" w:rsidP="00E5693A">
      <w:pPr>
        <w:pStyle w:val="a9"/>
      </w:pPr>
    </w:p>
    <w:p w14:paraId="33E5CF9D" w14:textId="6D6E2811" w:rsidR="00E5693A" w:rsidRDefault="00CA3AF0" w:rsidP="00E569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8FBFD" wp14:editId="36041128">
                <wp:simplePos x="0" y="0"/>
                <wp:positionH relativeFrom="margin">
                  <wp:align>right</wp:align>
                </wp:positionH>
                <wp:positionV relativeFrom="paragraph">
                  <wp:posOffset>2534182</wp:posOffset>
                </wp:positionV>
                <wp:extent cx="5180965" cy="1474470"/>
                <wp:effectExtent l="0" t="0" r="19685" b="11430"/>
                <wp:wrapSquare wrapText="bothSides"/>
                <wp:docPr id="13051809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96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7B01" w14:textId="77777777" w:rsidR="00E5693A" w:rsidRDefault="00E5693A" w:rsidP="00E56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FBFD" id="_x0000_s1028" type="#_x0000_t202" style="position:absolute;left:0;text-align:left;margin-left:356.75pt;margin-top:199.55pt;width:407.95pt;height:116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">
                <v:textbox>
                  <w:txbxContent>
                    <w:p w14:paraId="50B57B01" w14:textId="77777777" w:rsidR="00E5693A" w:rsidRDefault="00E5693A" w:rsidP="00E5693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09D195" wp14:editId="5F18D7D9">
                <wp:simplePos x="0" y="0"/>
                <wp:positionH relativeFrom="column">
                  <wp:posOffset>186089</wp:posOffset>
                </wp:positionH>
                <wp:positionV relativeFrom="paragraph">
                  <wp:posOffset>117972</wp:posOffset>
                </wp:positionV>
                <wp:extent cx="3731260" cy="1404620"/>
                <wp:effectExtent l="0" t="0" r="2540" b="0"/>
                <wp:wrapSquare wrapText="bothSides"/>
                <wp:docPr id="10194410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69306" w14:textId="668EF046" w:rsidR="00D66A00" w:rsidRDefault="00D66A00">
                            <w:r w:rsidRPr="00D66A0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Pr="00D66A00">
                              <w:t>定員の見直し内容及び地域移行を推進するための計画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9D195" id="_x0000_s1029" type="#_x0000_t202" style="position:absolute;left:0;text-align:left;margin-left:14.65pt;margin-top:9.3pt;width:293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poEwIAAP4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" stroked="f">
                <v:textbox style="mso-fit-shape-to-text:t">
                  <w:txbxContent>
                    <w:p w14:paraId="7D469306" w14:textId="668EF046" w:rsidR="00D66A00" w:rsidRDefault="00D66A00">
                      <w:r w:rsidRPr="00D66A00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Pr="00D66A00">
                        <w:t>定員の見直し内容及び地域移行を推進するための計画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A0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82583F" wp14:editId="18601143">
                <wp:simplePos x="0" y="0"/>
                <wp:positionH relativeFrom="margin">
                  <wp:align>right</wp:align>
                </wp:positionH>
                <wp:positionV relativeFrom="paragraph">
                  <wp:posOffset>423425</wp:posOffset>
                </wp:positionV>
                <wp:extent cx="5205730" cy="1194435"/>
                <wp:effectExtent l="0" t="0" r="13970" b="24765"/>
                <wp:wrapSquare wrapText="bothSides"/>
                <wp:docPr id="70125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47EB" w14:textId="664D5068" w:rsidR="00D66A00" w:rsidRDefault="00D66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583F" id="_x0000_s1030" type="#_x0000_t202" style="position:absolute;left:0;text-align:left;margin-left:358.7pt;margin-top:33.35pt;width:409.9pt;height:94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">
                <v:textbox>
                  <w:txbxContent>
                    <w:p w14:paraId="3F5D47EB" w14:textId="664D5068" w:rsidR="00D66A00" w:rsidRDefault="00D66A00"/>
                  </w:txbxContent>
                </v:textbox>
                <w10:wrap type="square" anchorx="margin"/>
              </v:shape>
            </w:pict>
          </mc:Fallback>
        </mc:AlternateContent>
      </w:r>
      <w:r w:rsidR="00E5693A">
        <w:rPr>
          <w:rFonts w:hint="eastAsia"/>
        </w:rPr>
        <w:t xml:space="preserve">　　</w:t>
      </w:r>
    </w:p>
    <w:p w14:paraId="6126817D" w14:textId="4B53EB13" w:rsidR="00D66A00" w:rsidRDefault="00D66A00" w:rsidP="00E569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E89237" wp14:editId="0E3FC01D">
                <wp:simplePos x="0" y="0"/>
                <wp:positionH relativeFrom="margin">
                  <wp:align>center</wp:align>
                </wp:positionH>
                <wp:positionV relativeFrom="paragraph">
                  <wp:posOffset>1729380</wp:posOffset>
                </wp:positionV>
                <wp:extent cx="5024755" cy="510540"/>
                <wp:effectExtent l="0" t="0" r="4445" b="3810"/>
                <wp:wrapSquare wrapText="bothSides"/>
                <wp:docPr id="886890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C942" w14:textId="2292D26A" w:rsidR="00D66A00" w:rsidRDefault="00D66A00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D66A00">
                              <w:rPr>
                                <w:rFonts w:hint="eastAsia"/>
                              </w:rPr>
                              <w:t>．</w:t>
                            </w:r>
                            <w:r w:rsidRPr="00D66A00">
                              <w:t>施設機能の有効活用やグループホームや短期入所などの一体的整備を含めた中長期的な計画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237" id="_x0000_s1031" type="#_x0000_t202" style="position:absolute;left:0;text-align:left;margin-left:0;margin-top:136.15pt;width:395.65pt;height:40.2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" stroked="f">
                <v:textbox>
                  <w:txbxContent>
                    <w:p w14:paraId="450CC942" w14:textId="2292D26A" w:rsidR="00D66A00" w:rsidRDefault="00D66A00">
                      <w:r>
                        <w:rPr>
                          <w:rFonts w:hint="eastAsia"/>
                        </w:rPr>
                        <w:t>３</w:t>
                      </w:r>
                      <w:r w:rsidRPr="00D66A00">
                        <w:rPr>
                          <w:rFonts w:hint="eastAsia"/>
                        </w:rPr>
                        <w:t>．</w:t>
                      </w:r>
                      <w:r w:rsidRPr="00D66A00">
                        <w:t>施設機能の有効活用やグループホームや短期入所などの一体的整備を含めた中長期的な計画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6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1843"/>
    <w:multiLevelType w:val="hybridMultilevel"/>
    <w:tmpl w:val="2EDC0DC2"/>
    <w:lvl w:ilvl="0" w:tplc="61FA511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596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3A"/>
    <w:rsid w:val="000C73A6"/>
    <w:rsid w:val="00B15A23"/>
    <w:rsid w:val="00CA3AF0"/>
    <w:rsid w:val="00D66A00"/>
    <w:rsid w:val="00DF3B0A"/>
    <w:rsid w:val="00E5693A"/>
    <w:rsid w:val="00F26BC2"/>
    <w:rsid w:val="00F410CD"/>
    <w:rsid w:val="00F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355E8"/>
  <w15:chartTrackingRefBased/>
  <w15:docId w15:val="{C1AEF809-08AF-4476-AB29-C2DDD5B2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9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9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9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9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9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9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9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69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410C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Bookman Old Style" w:eastAsia="ＭＳ 明朝" w:hAnsi="Bookman Old Style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2025-06-13T11:35:00Z</dcterms:created>
  <dcterms:modified xsi:type="dcterms:W3CDTF">2025-06-13T12:38:00Z</dcterms:modified>
</cp:coreProperties>
</file>