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BAB02" w14:textId="77777777" w:rsidR="007A3817" w:rsidRDefault="007A3817">
      <w:pPr>
        <w:spacing w:line="478" w:lineRule="exact"/>
        <w:jc w:val="center"/>
        <w:rPr>
          <w:rFonts w:hAnsi="ＭＳ 明朝"/>
        </w:rPr>
      </w:pPr>
      <w:r>
        <w:rPr>
          <w:rFonts w:hAnsi="ＭＳ 明朝"/>
          <w:sz w:val="24"/>
        </w:rPr>
        <w:t>談合情報対応マニュアル</w:t>
      </w:r>
    </w:p>
    <w:p w14:paraId="0D0C2D98" w14:textId="77777777" w:rsidR="007A3817" w:rsidRDefault="007A3817">
      <w:pPr>
        <w:rPr>
          <w:rFonts w:hAnsi="ＭＳ 明朝"/>
        </w:rPr>
      </w:pPr>
      <w:r>
        <w:rPr>
          <w:rFonts w:hAnsi="ＭＳ 明朝"/>
        </w:rPr>
        <w:t>第１　基本的な考え方</w:t>
      </w:r>
    </w:p>
    <w:p w14:paraId="273DC6BC" w14:textId="77777777" w:rsidR="007A3817" w:rsidRDefault="007A3817">
      <w:pPr>
        <w:rPr>
          <w:rFonts w:hAnsi="ＭＳ 明朝"/>
        </w:rPr>
      </w:pPr>
      <w:r>
        <w:rPr>
          <w:rFonts w:hAnsi="ＭＳ 明朝"/>
        </w:rPr>
        <w:t xml:space="preserve">　１　情報に対応する基本姿勢</w:t>
      </w:r>
    </w:p>
    <w:p w14:paraId="07FDDBB7" w14:textId="77777777" w:rsidR="007A3817" w:rsidRDefault="007A3817">
      <w:pPr>
        <w:rPr>
          <w:rFonts w:hAnsi="ＭＳ 明朝"/>
        </w:rPr>
      </w:pPr>
      <w:r>
        <w:rPr>
          <w:rFonts w:hAnsi="ＭＳ 明朝"/>
        </w:rPr>
        <w:t xml:space="preserve">      </w:t>
      </w:r>
      <w:r>
        <w:rPr>
          <w:rFonts w:hAnsi="ＭＳ 明朝"/>
        </w:rPr>
        <w:t>入札の執行にあたっては、談合その他の不正行為の排除が強く求められており、入札談合に関　　する情報（以下「談合情報」という。）は、事前に不正を防ぐ絶好の機会であるので、迅速に対　　応することにより県民からの付託にこたえるべく努力する。</w:t>
      </w:r>
    </w:p>
    <w:p w14:paraId="30E29E8C" w14:textId="77777777" w:rsidR="007A3817" w:rsidRDefault="007A3817">
      <w:pPr>
        <w:rPr>
          <w:rFonts w:hAnsi="ＭＳ 明朝"/>
        </w:rPr>
      </w:pPr>
      <w:r>
        <w:rPr>
          <w:rFonts w:hAnsi="ＭＳ 明朝"/>
        </w:rPr>
        <w:t xml:space="preserve">　　　なお、本マニュアルは、通常想定される情報への標準対応を規定したものであり、情報によっ　　ては、公正取引委員会や警察本部と事前に相談するなど適切な対応に努める。</w:t>
      </w:r>
    </w:p>
    <w:p w14:paraId="00E93B01" w14:textId="77777777" w:rsidR="007A3817" w:rsidRDefault="007A3817">
      <w:pPr>
        <w:rPr>
          <w:rFonts w:hAnsi="ＭＳ 明朝"/>
        </w:rPr>
      </w:pPr>
      <w:r>
        <w:rPr>
          <w:rFonts w:hAnsi="ＭＳ 明朝"/>
        </w:rPr>
        <w:t xml:space="preserve">　２　情報の確認</w:t>
      </w:r>
      <w:r>
        <w:rPr>
          <w:rFonts w:hAnsi="ＭＳ 明朝"/>
          <w:color w:val="FF0000"/>
        </w:rPr>
        <w:t>及び報告書の作成</w:t>
      </w:r>
    </w:p>
    <w:p w14:paraId="0E89362F" w14:textId="77777777" w:rsidR="007A3817" w:rsidRDefault="007A3817">
      <w:pPr>
        <w:rPr>
          <w:rFonts w:hAnsi="ＭＳ 明朝"/>
        </w:rPr>
      </w:pPr>
      <w:r>
        <w:rPr>
          <w:rFonts w:hAnsi="ＭＳ 明朝"/>
        </w:rPr>
        <w:t xml:space="preserve">　　</w:t>
      </w:r>
      <w:r>
        <w:rPr>
          <w:rFonts w:hAnsi="ＭＳ 明朝"/>
          <w:color w:val="FF0000"/>
        </w:rPr>
        <w:t>(</w:t>
      </w:r>
      <w:r>
        <w:rPr>
          <w:rFonts w:hAnsi="ＭＳ 明朝"/>
          <w:color w:val="FF0000"/>
        </w:rPr>
        <w:t>１</w:t>
      </w:r>
      <w:r>
        <w:rPr>
          <w:rFonts w:hAnsi="ＭＳ 明朝"/>
          <w:color w:val="FF0000"/>
        </w:rPr>
        <w:t>)</w:t>
      </w:r>
      <w:r>
        <w:rPr>
          <w:rFonts w:hAnsi="ＭＳ 明朝"/>
        </w:rPr>
        <w:t>職員は、</w:t>
      </w:r>
      <w:r>
        <w:rPr>
          <w:rFonts w:hAnsi="ＭＳ 明朝"/>
          <w:color w:val="FF0000"/>
        </w:rPr>
        <w:t>群馬県が発注する建設業法第２条で規定する建設工事</w:t>
      </w:r>
      <w:r>
        <w:rPr>
          <w:rFonts w:hAnsi="ＭＳ 明朝"/>
          <w:color w:val="FF0000"/>
        </w:rPr>
        <w:t>(</w:t>
      </w:r>
      <w:r>
        <w:rPr>
          <w:rFonts w:hAnsi="ＭＳ 明朝"/>
          <w:color w:val="FF0000"/>
        </w:rPr>
        <w:t>以下｢工事｣という｡</w:t>
      </w:r>
      <w:r>
        <w:rPr>
          <w:rFonts w:hAnsi="ＭＳ 明朝"/>
          <w:color w:val="FF0000"/>
        </w:rPr>
        <w:t>)</w:t>
      </w:r>
      <w:r>
        <w:rPr>
          <w:rFonts w:hAnsi="ＭＳ 明朝"/>
          <w:color w:val="FF0000"/>
        </w:rPr>
        <w:t>に係る　　　入札において</w:t>
      </w:r>
      <w:r>
        <w:rPr>
          <w:rFonts w:hAnsi="ＭＳ 明朝"/>
        </w:rPr>
        <w:t>談合情報があった場合は、当該情報提供者の身元</w:t>
      </w:r>
      <w:r>
        <w:rPr>
          <w:rFonts w:hAnsi="ＭＳ 明朝"/>
          <w:color w:val="FF0000"/>
        </w:rPr>
        <w:t>及び</w:t>
      </w:r>
      <w:r>
        <w:rPr>
          <w:rFonts w:hAnsi="ＭＳ 明朝"/>
        </w:rPr>
        <w:t>氏名等を確認</w:t>
      </w:r>
      <w:r>
        <w:rPr>
          <w:rFonts w:hAnsi="ＭＳ 明朝"/>
          <w:color w:val="FF0000"/>
        </w:rPr>
        <w:t>するとともに</w:t>
      </w:r>
      <w:r>
        <w:rPr>
          <w:rFonts w:hAnsi="ＭＳ 明朝"/>
        </w:rPr>
        <w:t xml:space="preserve">、　　　</w:t>
      </w:r>
      <w:r>
        <w:rPr>
          <w:rFonts w:hAnsi="ＭＳ 明朝"/>
          <w:color w:val="FF0000"/>
        </w:rPr>
        <w:t>速やかに</w:t>
      </w:r>
      <w:r>
        <w:rPr>
          <w:rFonts w:hAnsi="ＭＳ 明朝"/>
        </w:rPr>
        <w:t>談合情報報告書</w:t>
      </w:r>
      <w:r>
        <w:rPr>
          <w:rFonts w:hAnsi="ＭＳ 明朝"/>
        </w:rPr>
        <w:t>(</w:t>
      </w:r>
      <w:r>
        <w:rPr>
          <w:rFonts w:hAnsi="ＭＳ 明朝"/>
        </w:rPr>
        <w:t>別記様式第１</w:t>
      </w:r>
      <w:r>
        <w:rPr>
          <w:rFonts w:hAnsi="ＭＳ 明朝"/>
          <w:color w:val="FF0000"/>
        </w:rPr>
        <w:t>｡以下｢報告書｣という｡</w:t>
      </w:r>
      <w:r>
        <w:rPr>
          <w:rFonts w:hAnsi="ＭＳ 明朝"/>
        </w:rPr>
        <w:t>)</w:t>
      </w:r>
      <w:r>
        <w:rPr>
          <w:rFonts w:hAnsi="ＭＳ 明朝"/>
        </w:rPr>
        <w:t>に</w:t>
      </w:r>
      <w:r>
        <w:rPr>
          <w:rFonts w:hAnsi="ＭＳ 明朝"/>
          <w:color w:val="FF0000"/>
        </w:rPr>
        <w:t>より群馬県入札参加資格審査　　　委員会の設置及び運営に関する要領第５条の規定による</w:t>
      </w:r>
      <w:r>
        <w:rPr>
          <w:rFonts w:hAnsi="ＭＳ 明朝"/>
        </w:rPr>
        <w:t>地域機関等</w:t>
      </w:r>
      <w:r>
        <w:rPr>
          <w:rFonts w:hAnsi="ＭＳ 明朝"/>
          <w:color w:val="FF0000"/>
        </w:rPr>
        <w:t>入札参加資格</w:t>
      </w:r>
      <w:r>
        <w:rPr>
          <w:rFonts w:hAnsi="ＭＳ 明朝"/>
        </w:rPr>
        <w:t>審査委員会を　　　設置した地域機関等</w:t>
      </w:r>
      <w:r>
        <w:rPr>
          <w:rFonts w:hAnsi="ＭＳ 明朝"/>
        </w:rPr>
        <w:t>(</w:t>
      </w:r>
      <w:r>
        <w:rPr>
          <w:rFonts w:hAnsi="ＭＳ 明朝"/>
        </w:rPr>
        <w:t>以下｢地域機関等｣という｡</w:t>
      </w:r>
      <w:r>
        <w:rPr>
          <w:rFonts w:hAnsi="ＭＳ 明朝"/>
        </w:rPr>
        <w:t>)</w:t>
      </w:r>
      <w:r>
        <w:rPr>
          <w:rFonts w:hAnsi="ＭＳ 明朝"/>
        </w:rPr>
        <w:t>が発注する工事に係る情報</w:t>
      </w:r>
      <w:r>
        <w:rPr>
          <w:rFonts w:hAnsi="ＭＳ 明朝"/>
          <w:color w:val="FF0000"/>
        </w:rPr>
        <w:t>(</w:t>
      </w:r>
      <w:r>
        <w:rPr>
          <w:rFonts w:hAnsi="ＭＳ 明朝"/>
          <w:color w:val="FF0000"/>
        </w:rPr>
        <w:t>以下｢地域機関等　　　発注工事に係る情報｣という｡</w:t>
      </w:r>
      <w:r>
        <w:rPr>
          <w:rFonts w:hAnsi="ＭＳ 明朝"/>
          <w:color w:val="FF0000"/>
        </w:rPr>
        <w:t>)</w:t>
      </w:r>
      <w:r>
        <w:rPr>
          <w:rFonts w:hAnsi="ＭＳ 明朝"/>
        </w:rPr>
        <w:t>については当該地域機関等の長に、その他の工事の情報につい　　　ては契約検査課長に報告する。</w:t>
      </w:r>
    </w:p>
    <w:p w14:paraId="40F071FB" w14:textId="77777777" w:rsidR="007A3817" w:rsidRDefault="007A3817">
      <w:pPr>
        <w:rPr>
          <w:rFonts w:hAnsi="ＭＳ 明朝"/>
        </w:rPr>
      </w:pPr>
      <w:r>
        <w:rPr>
          <w:rFonts w:hAnsi="ＭＳ 明朝"/>
        </w:rPr>
        <w:t xml:space="preserve">　　</w:t>
      </w:r>
      <w:r>
        <w:rPr>
          <w:rFonts w:hAnsi="ＭＳ 明朝"/>
          <w:color w:val="FF0000"/>
        </w:rPr>
        <w:t>(</w:t>
      </w:r>
      <w:r>
        <w:rPr>
          <w:rFonts w:hAnsi="ＭＳ 明朝"/>
          <w:color w:val="FF0000"/>
        </w:rPr>
        <w:t>２</w:t>
      </w:r>
      <w:r>
        <w:rPr>
          <w:rFonts w:hAnsi="ＭＳ 明朝"/>
          <w:color w:val="FF0000"/>
        </w:rPr>
        <w:t>)</w:t>
      </w:r>
      <w:r>
        <w:rPr>
          <w:rFonts w:hAnsi="ＭＳ 明朝"/>
        </w:rPr>
        <w:t>情報提供者が報道機関である場合は、報道活動に支障のない範囲で情報の出所を明らかにす　　　るよう要請する。</w:t>
      </w:r>
    </w:p>
    <w:p w14:paraId="63518568" w14:textId="77777777" w:rsidR="007A3817" w:rsidRDefault="007A3817">
      <w:pPr>
        <w:rPr>
          <w:rFonts w:hAnsi="ＭＳ 明朝"/>
        </w:rPr>
      </w:pPr>
      <w:r>
        <w:rPr>
          <w:rFonts w:hAnsi="ＭＳ 明朝"/>
        </w:rPr>
        <w:t xml:space="preserve">　　</w:t>
      </w:r>
      <w:r>
        <w:rPr>
          <w:rFonts w:hAnsi="ＭＳ 明朝"/>
          <w:color w:val="FF0000"/>
        </w:rPr>
        <w:t>(</w:t>
      </w:r>
      <w:r>
        <w:rPr>
          <w:rFonts w:hAnsi="ＭＳ 明朝"/>
          <w:color w:val="FF0000"/>
        </w:rPr>
        <w:t>３</w:t>
      </w:r>
      <w:r>
        <w:rPr>
          <w:rFonts w:hAnsi="ＭＳ 明朝"/>
          <w:color w:val="FF0000"/>
        </w:rPr>
        <w:t>)</w:t>
      </w:r>
      <w:r>
        <w:rPr>
          <w:rFonts w:hAnsi="ＭＳ 明朝"/>
        </w:rPr>
        <w:t>新聞等により入札談合に関する情報を把握した場合に</w:t>
      </w:r>
      <w:r>
        <w:rPr>
          <w:rFonts w:hAnsi="ＭＳ 明朝"/>
          <w:color w:val="FF0000"/>
        </w:rPr>
        <w:t>おいても、</w:t>
      </w:r>
      <w:r>
        <w:rPr>
          <w:rFonts w:hAnsi="ＭＳ 明朝"/>
        </w:rPr>
        <w:t>報告書</w:t>
      </w:r>
      <w:r>
        <w:rPr>
          <w:rFonts w:hAnsi="ＭＳ 明朝"/>
          <w:color w:val="FF0000"/>
        </w:rPr>
        <w:t>により</w:t>
      </w:r>
      <w:r>
        <w:rPr>
          <w:rFonts w:hAnsi="ＭＳ 明朝"/>
        </w:rPr>
        <w:t>地域機関等の　　　長又は契約検査課長</w:t>
      </w:r>
      <w:r>
        <w:rPr>
          <w:rFonts w:hAnsi="ＭＳ 明朝"/>
        </w:rPr>
        <w:t>(</w:t>
      </w:r>
      <w:r>
        <w:rPr>
          <w:rFonts w:hAnsi="ＭＳ 明朝"/>
        </w:rPr>
        <w:t>以下｢地域機関等の長等｣という｡</w:t>
      </w:r>
      <w:r>
        <w:rPr>
          <w:rFonts w:hAnsi="ＭＳ 明朝"/>
        </w:rPr>
        <w:t>)</w:t>
      </w:r>
      <w:r>
        <w:rPr>
          <w:rFonts w:hAnsi="ＭＳ 明朝"/>
          <w:color w:val="FF0000"/>
        </w:rPr>
        <w:t>に</w:t>
      </w:r>
      <w:r>
        <w:rPr>
          <w:rFonts w:hAnsi="ＭＳ 明朝"/>
        </w:rPr>
        <w:t>報告する。</w:t>
      </w:r>
    </w:p>
    <w:p w14:paraId="4977D96C" w14:textId="77777777" w:rsidR="007A3817" w:rsidRDefault="007A3817">
      <w:pPr>
        <w:rPr>
          <w:rFonts w:hAnsi="ＭＳ 明朝"/>
        </w:rPr>
      </w:pPr>
      <w:r>
        <w:rPr>
          <w:rFonts w:hAnsi="ＭＳ 明朝"/>
        </w:rPr>
        <w:t xml:space="preserve">　３　</w:t>
      </w:r>
      <w:r>
        <w:rPr>
          <w:rFonts w:hAnsi="ＭＳ 明朝"/>
          <w:color w:val="FF0000"/>
        </w:rPr>
        <w:t>公正入札</w:t>
      </w:r>
      <w:r>
        <w:rPr>
          <w:rFonts w:hAnsi="ＭＳ 明朝"/>
        </w:rPr>
        <w:t>調査委員会の招集及び審議</w:t>
      </w:r>
    </w:p>
    <w:p w14:paraId="15DCDAA1" w14:textId="77777777" w:rsidR="007A3817" w:rsidRDefault="007A3817">
      <w:pPr>
        <w:rPr>
          <w:rFonts w:hAnsi="ＭＳ 明朝"/>
        </w:rPr>
      </w:pPr>
      <w:r>
        <w:rPr>
          <w:rFonts w:hAnsi="ＭＳ 明朝"/>
        </w:rPr>
        <w:t xml:space="preserve">　　</w:t>
      </w:r>
      <w:r>
        <w:rPr>
          <w:rFonts w:hAnsi="ＭＳ 明朝"/>
          <w:color w:val="FF0000"/>
        </w:rPr>
        <w:t>(</w:t>
      </w:r>
      <w:r>
        <w:rPr>
          <w:rFonts w:hAnsi="ＭＳ 明朝"/>
          <w:color w:val="FF0000"/>
        </w:rPr>
        <w:t>１</w:t>
      </w:r>
      <w:r>
        <w:rPr>
          <w:rFonts w:hAnsi="ＭＳ 明朝"/>
          <w:color w:val="FF0000"/>
        </w:rPr>
        <w:t>)</w:t>
      </w:r>
      <w:r>
        <w:rPr>
          <w:rFonts w:hAnsi="ＭＳ 明朝"/>
        </w:rPr>
        <w:t>地域機関等の長等は、２</w:t>
      </w:r>
      <w:r>
        <w:rPr>
          <w:rFonts w:hAnsi="ＭＳ 明朝"/>
          <w:color w:val="FF0000"/>
        </w:rPr>
        <w:t>に掲げる</w:t>
      </w:r>
      <w:r>
        <w:rPr>
          <w:rFonts w:hAnsi="ＭＳ 明朝"/>
        </w:rPr>
        <w:t>報告を受けたときは､当該情報の信憑性等を考慮して地域　　　機関等の長又は担当部長に公正入札調査委員会</w:t>
      </w:r>
      <w:r>
        <w:rPr>
          <w:rFonts w:hAnsi="ＭＳ 明朝"/>
        </w:rPr>
        <w:t>(</w:t>
      </w:r>
      <w:r>
        <w:rPr>
          <w:rFonts w:hAnsi="ＭＳ 明朝"/>
        </w:rPr>
        <w:t>以下｢調査委員会｣という｡</w:t>
      </w:r>
      <w:r>
        <w:rPr>
          <w:rFonts w:hAnsi="ＭＳ 明朝"/>
        </w:rPr>
        <w:t>)</w:t>
      </w:r>
      <w:r>
        <w:rPr>
          <w:rFonts w:hAnsi="ＭＳ 明朝"/>
        </w:rPr>
        <w:t>を招集するよう依　　　頼する。</w:t>
      </w:r>
    </w:p>
    <w:p w14:paraId="54BC1686" w14:textId="77777777" w:rsidR="007A3817" w:rsidRDefault="007A3817">
      <w:pPr>
        <w:rPr>
          <w:rFonts w:hAnsi="ＭＳ 明朝"/>
        </w:rPr>
      </w:pPr>
      <w:r>
        <w:rPr>
          <w:rFonts w:hAnsi="ＭＳ 明朝"/>
          <w:color w:val="FF0000"/>
        </w:rPr>
        <w:t xml:space="preserve">　　</w:t>
      </w:r>
      <w:r>
        <w:rPr>
          <w:rFonts w:hAnsi="ＭＳ 明朝"/>
          <w:color w:val="FF0000"/>
        </w:rPr>
        <w:t>(</w:t>
      </w:r>
      <w:r>
        <w:rPr>
          <w:rFonts w:hAnsi="ＭＳ 明朝"/>
          <w:color w:val="FF0000"/>
        </w:rPr>
        <w:t>２</w:t>
      </w:r>
      <w:r>
        <w:rPr>
          <w:rFonts w:hAnsi="ＭＳ 明朝"/>
          <w:color w:val="FF0000"/>
        </w:rPr>
        <w:t>)</w:t>
      </w:r>
      <w:r>
        <w:rPr>
          <w:rFonts w:hAnsi="ＭＳ 明朝"/>
        </w:rPr>
        <w:t>調査委員会は、第２以下の手続によることが適切であるか審議する。</w:t>
      </w:r>
    </w:p>
    <w:p w14:paraId="4EB8E9D2" w14:textId="77777777" w:rsidR="007A3817" w:rsidRDefault="007A3817">
      <w:pPr>
        <w:rPr>
          <w:rFonts w:hAnsi="ＭＳ 明朝"/>
        </w:rPr>
      </w:pPr>
      <w:r>
        <w:rPr>
          <w:rFonts w:hAnsi="ＭＳ 明朝"/>
        </w:rPr>
        <w:t xml:space="preserve">　４　報告</w:t>
      </w:r>
    </w:p>
    <w:p w14:paraId="26EF00A5" w14:textId="77777777" w:rsidR="007A3817" w:rsidRDefault="007A3817">
      <w:pPr>
        <w:rPr>
          <w:rFonts w:hAnsi="ＭＳ 明朝"/>
        </w:rPr>
      </w:pPr>
      <w:r>
        <w:rPr>
          <w:rFonts w:hAnsi="ＭＳ 明朝"/>
        </w:rPr>
        <w:t xml:space="preserve">　　</w:t>
      </w:r>
      <w:r>
        <w:rPr>
          <w:rFonts w:hAnsi="ＭＳ 明朝"/>
          <w:color w:val="FF0000"/>
        </w:rPr>
        <w:t>(</w:t>
      </w:r>
      <w:r>
        <w:rPr>
          <w:rFonts w:hAnsi="ＭＳ 明朝"/>
          <w:color w:val="FF0000"/>
        </w:rPr>
        <w:t>１</w:t>
      </w:r>
      <w:r>
        <w:rPr>
          <w:rFonts w:hAnsi="ＭＳ 明朝"/>
          <w:color w:val="FF0000"/>
        </w:rPr>
        <w:t>)</w:t>
      </w:r>
      <w:r>
        <w:rPr>
          <w:rFonts w:hAnsi="ＭＳ 明朝"/>
        </w:rPr>
        <w:t>地域機関等の長は</w:t>
      </w:r>
      <w:r>
        <w:rPr>
          <w:rFonts w:hAnsi="ＭＳ 明朝"/>
          <w:color w:val="FF0000"/>
        </w:rPr>
        <w:t>、</w:t>
      </w:r>
      <w:r>
        <w:rPr>
          <w:rFonts w:hAnsi="ＭＳ 明朝"/>
        </w:rPr>
        <w:t>２</w:t>
      </w:r>
      <w:r>
        <w:rPr>
          <w:rFonts w:hAnsi="ＭＳ 明朝"/>
          <w:color w:val="FF0000"/>
        </w:rPr>
        <w:t>に掲げる</w:t>
      </w:r>
      <w:r>
        <w:rPr>
          <w:rFonts w:hAnsi="ＭＳ 明朝"/>
        </w:rPr>
        <w:t>報告を受けた</w:t>
      </w:r>
      <w:r>
        <w:rPr>
          <w:rFonts w:hAnsi="ＭＳ 明朝"/>
          <w:color w:val="FF0000"/>
        </w:rPr>
        <w:t>とき</w:t>
      </w:r>
      <w:r>
        <w:rPr>
          <w:rFonts w:hAnsi="ＭＳ 明朝"/>
        </w:rPr>
        <w:t>は、速やかに契約検査課長に第一報として　　　報告</w:t>
      </w:r>
      <w:r>
        <w:rPr>
          <w:rFonts w:hAnsi="ＭＳ 明朝"/>
          <w:color w:val="FF0000"/>
        </w:rPr>
        <w:t>する</w:t>
      </w:r>
      <w:r>
        <w:rPr>
          <w:rFonts w:hAnsi="ＭＳ 明朝"/>
        </w:rPr>
        <w:t>。</w:t>
      </w:r>
    </w:p>
    <w:p w14:paraId="39F88E3D" w14:textId="77777777" w:rsidR="007A3817" w:rsidRDefault="007A3817">
      <w:pPr>
        <w:rPr>
          <w:rFonts w:hAnsi="ＭＳ 明朝"/>
        </w:rPr>
      </w:pPr>
      <w:r>
        <w:rPr>
          <w:rFonts w:hAnsi="ＭＳ 明朝"/>
        </w:rPr>
        <w:t xml:space="preserve">　　</w:t>
      </w:r>
      <w:r>
        <w:rPr>
          <w:rFonts w:hAnsi="ＭＳ 明朝"/>
          <w:color w:val="FF0000"/>
        </w:rPr>
        <w:t>(</w:t>
      </w:r>
      <w:r>
        <w:rPr>
          <w:rFonts w:hAnsi="ＭＳ 明朝"/>
          <w:color w:val="FF0000"/>
        </w:rPr>
        <w:t>２</w:t>
      </w:r>
      <w:r>
        <w:rPr>
          <w:rFonts w:hAnsi="ＭＳ 明朝"/>
          <w:color w:val="FF0000"/>
        </w:rPr>
        <w:t>)</w:t>
      </w:r>
      <w:r>
        <w:rPr>
          <w:rFonts w:hAnsi="ＭＳ 明朝"/>
        </w:rPr>
        <w:t>調査委員会は、談合情報への対応について</w:t>
      </w:r>
      <w:r>
        <w:rPr>
          <w:rFonts w:hAnsi="ＭＳ 明朝"/>
          <w:color w:val="FF0000"/>
        </w:rPr>
        <w:t>次に掲げる事項に該当するときは、</w:t>
      </w:r>
      <w:r>
        <w:rPr>
          <w:rFonts w:hAnsi="ＭＳ 明朝"/>
        </w:rPr>
        <w:t>速やかに当該　　　工事の主務課長</w:t>
      </w:r>
      <w:r>
        <w:rPr>
          <w:rFonts w:hAnsi="ＭＳ 明朝"/>
        </w:rPr>
        <w:t>(</w:t>
      </w:r>
      <w:r>
        <w:rPr>
          <w:rFonts w:hAnsi="ＭＳ 明朝"/>
        </w:rPr>
        <w:t>以下｢主務課長｣という｡</w:t>
      </w:r>
      <w:r>
        <w:rPr>
          <w:rFonts w:hAnsi="ＭＳ 明朝"/>
        </w:rPr>
        <w:t>)</w:t>
      </w:r>
      <w:r>
        <w:rPr>
          <w:rFonts w:hAnsi="ＭＳ 明朝"/>
        </w:rPr>
        <w:t>を経由して､担当部長及び入札参加資格審査委員会の　　　庶務を処理する課の課長並びに契約検査課長</w:t>
      </w:r>
      <w:r>
        <w:rPr>
          <w:rFonts w:hAnsi="ＭＳ 明朝"/>
        </w:rPr>
        <w:t>(</w:t>
      </w:r>
      <w:r>
        <w:rPr>
          <w:rFonts w:hAnsi="ＭＳ 明朝"/>
        </w:rPr>
        <w:t>以下｢関係機関｣という｡</w:t>
      </w:r>
      <w:r>
        <w:rPr>
          <w:rFonts w:hAnsi="ＭＳ 明朝"/>
        </w:rPr>
        <w:t>)</w:t>
      </w:r>
      <w:r>
        <w:rPr>
          <w:rFonts w:hAnsi="ＭＳ 明朝"/>
          <w:color w:val="FF0000"/>
        </w:rPr>
        <w:t>に</w:t>
      </w:r>
      <w:r>
        <w:rPr>
          <w:rFonts w:hAnsi="ＭＳ 明朝"/>
        </w:rPr>
        <w:t>報告する。</w:t>
      </w:r>
    </w:p>
    <w:p w14:paraId="0F757AE7" w14:textId="77777777" w:rsidR="007A3817" w:rsidRDefault="007A3817">
      <w:pPr>
        <w:rPr>
          <w:rFonts w:hAnsi="ＭＳ 明朝"/>
        </w:rPr>
      </w:pPr>
      <w:r>
        <w:rPr>
          <w:rFonts w:hAnsi="ＭＳ 明朝"/>
        </w:rPr>
        <w:lastRenderedPageBreak/>
        <w:t xml:space="preserve">　　　</w:t>
      </w:r>
      <w:r>
        <w:rPr>
          <w:rFonts w:hAnsi="ＭＳ 明朝"/>
          <w:color w:val="FF0000"/>
        </w:rPr>
        <w:t>ア</w:t>
      </w:r>
      <w:r>
        <w:rPr>
          <w:rFonts w:hAnsi="ＭＳ 明朝"/>
        </w:rPr>
        <w:t xml:space="preserve">　調査に値すると判断した</w:t>
      </w:r>
      <w:r>
        <w:rPr>
          <w:rFonts w:hAnsi="ＭＳ 明朝"/>
          <w:color w:val="FF0000"/>
        </w:rPr>
        <w:t>とき。</w:t>
      </w:r>
    </w:p>
    <w:p w14:paraId="28F8A0FF" w14:textId="77777777" w:rsidR="007A3817" w:rsidRDefault="007A3817">
      <w:pPr>
        <w:rPr>
          <w:rFonts w:hAnsi="ＭＳ 明朝"/>
        </w:rPr>
      </w:pPr>
      <w:r>
        <w:rPr>
          <w:rFonts w:hAnsi="ＭＳ 明朝"/>
          <w:color w:val="FF0000"/>
        </w:rPr>
        <w:t xml:space="preserve">　　　イ　</w:t>
      </w:r>
      <w:r>
        <w:rPr>
          <w:rFonts w:hAnsi="ＭＳ 明朝"/>
        </w:rPr>
        <w:t>事情</w:t>
      </w:r>
      <w:r>
        <w:rPr>
          <w:rFonts w:hAnsi="ＭＳ 明朝"/>
          <w:color w:val="FF0000"/>
        </w:rPr>
        <w:t>を</w:t>
      </w:r>
      <w:r>
        <w:rPr>
          <w:rFonts w:hAnsi="ＭＳ 明朝"/>
        </w:rPr>
        <w:t>聴取する</w:t>
      </w:r>
      <w:r>
        <w:rPr>
          <w:rFonts w:hAnsi="ＭＳ 明朝"/>
          <w:color w:val="FF0000"/>
        </w:rPr>
        <w:t>とき。</w:t>
      </w:r>
    </w:p>
    <w:p w14:paraId="65452F80" w14:textId="77777777" w:rsidR="007A3817" w:rsidRDefault="007A3817">
      <w:pPr>
        <w:rPr>
          <w:rFonts w:hAnsi="ＭＳ 明朝"/>
        </w:rPr>
      </w:pPr>
      <w:r>
        <w:rPr>
          <w:rFonts w:hAnsi="ＭＳ 明朝"/>
          <w:color w:val="FF0000"/>
        </w:rPr>
        <w:t xml:space="preserve">　　　ウ　</w:t>
      </w:r>
      <w:r>
        <w:rPr>
          <w:rFonts w:hAnsi="ＭＳ 明朝"/>
        </w:rPr>
        <w:t>談合の事実があったと認められる</w:t>
      </w:r>
      <w:r>
        <w:rPr>
          <w:rFonts w:hAnsi="ＭＳ 明朝"/>
          <w:color w:val="FF0000"/>
        </w:rPr>
        <w:t>とき。</w:t>
      </w:r>
    </w:p>
    <w:p w14:paraId="2A3C2BAD" w14:textId="77777777" w:rsidR="007A3817" w:rsidRDefault="007A3817">
      <w:pPr>
        <w:rPr>
          <w:rFonts w:hAnsi="ＭＳ 明朝"/>
        </w:rPr>
      </w:pPr>
      <w:r>
        <w:rPr>
          <w:rFonts w:hAnsi="ＭＳ 明朝"/>
          <w:color w:val="FF0000"/>
        </w:rPr>
        <w:t xml:space="preserve">　　　エ　入札を実施するにあたって</w:t>
      </w:r>
      <w:r>
        <w:rPr>
          <w:rFonts w:hAnsi="ＭＳ 明朝"/>
        </w:rPr>
        <w:t>誓約書を提出</w:t>
      </w:r>
      <w:r>
        <w:rPr>
          <w:rFonts w:hAnsi="ＭＳ 明朝"/>
          <w:color w:val="FF0000"/>
        </w:rPr>
        <w:t>させるとき。</w:t>
      </w:r>
    </w:p>
    <w:p w14:paraId="61644E15" w14:textId="77777777" w:rsidR="007A3817" w:rsidRDefault="007A3817">
      <w:pPr>
        <w:rPr>
          <w:rFonts w:hAnsi="ＭＳ 明朝"/>
        </w:rPr>
      </w:pPr>
      <w:r>
        <w:rPr>
          <w:rFonts w:hAnsi="ＭＳ 明朝"/>
          <w:color w:val="FF0000"/>
        </w:rPr>
        <w:t xml:space="preserve">　　　オ　</w:t>
      </w:r>
      <w:r>
        <w:rPr>
          <w:rFonts w:hAnsi="ＭＳ 明朝"/>
        </w:rPr>
        <w:t>入札</w:t>
      </w:r>
      <w:r>
        <w:rPr>
          <w:rFonts w:hAnsi="ＭＳ 明朝"/>
          <w:color w:val="FF0000"/>
        </w:rPr>
        <w:t>を中止するとき。</w:t>
      </w:r>
    </w:p>
    <w:p w14:paraId="60146B58" w14:textId="77777777" w:rsidR="007A3817" w:rsidRDefault="007A3817">
      <w:pPr>
        <w:rPr>
          <w:rFonts w:hAnsi="ＭＳ 明朝"/>
        </w:rPr>
      </w:pPr>
      <w:r>
        <w:rPr>
          <w:rFonts w:hAnsi="ＭＳ 明朝"/>
          <w:color w:val="FF0000"/>
        </w:rPr>
        <w:t xml:space="preserve">　　　カ　</w:t>
      </w:r>
      <w:r>
        <w:rPr>
          <w:rFonts w:hAnsi="ＭＳ 明朝"/>
        </w:rPr>
        <w:t>入札が無効であると判断</w:t>
      </w:r>
      <w:r>
        <w:rPr>
          <w:rFonts w:hAnsi="ＭＳ 明朝"/>
          <w:color w:val="FF0000"/>
        </w:rPr>
        <w:t>したとき。</w:t>
      </w:r>
    </w:p>
    <w:p w14:paraId="0A670882" w14:textId="77777777" w:rsidR="007A3817" w:rsidRDefault="007A3817">
      <w:pPr>
        <w:rPr>
          <w:rFonts w:hAnsi="ＭＳ 明朝"/>
        </w:rPr>
      </w:pPr>
      <w:r>
        <w:rPr>
          <w:rFonts w:hAnsi="ＭＳ 明朝"/>
        </w:rPr>
        <w:t xml:space="preserve">　５　公正取引委員会等への通報</w:t>
      </w:r>
    </w:p>
    <w:p w14:paraId="2DBE082B" w14:textId="77777777" w:rsidR="007A3817" w:rsidRDefault="007A3817">
      <w:pPr>
        <w:rPr>
          <w:rFonts w:hAnsi="ＭＳ 明朝"/>
        </w:rPr>
      </w:pPr>
      <w:r>
        <w:rPr>
          <w:rFonts w:hAnsi="ＭＳ 明朝"/>
        </w:rPr>
        <w:t xml:space="preserve">　　　</w:t>
      </w:r>
      <w:r>
        <w:rPr>
          <w:rFonts w:hAnsi="ＭＳ 明朝"/>
          <w:color w:val="FF0000"/>
        </w:rPr>
        <w:t>契約検査課長は、次に掲げる事項に該当するときは</w:t>
      </w:r>
      <w:r>
        <w:rPr>
          <w:rFonts w:hAnsi="ＭＳ 明朝"/>
        </w:rPr>
        <w:t>公正取引委員会及び警察本部</w:t>
      </w:r>
      <w:r>
        <w:rPr>
          <w:rFonts w:hAnsi="ＭＳ 明朝"/>
          <w:color w:val="FF0000"/>
        </w:rPr>
        <w:t>に</w:t>
      </w:r>
      <w:r>
        <w:rPr>
          <w:rFonts w:hAnsi="ＭＳ 明朝"/>
        </w:rPr>
        <w:t>通報する。</w:t>
      </w:r>
    </w:p>
    <w:p w14:paraId="6E4C2226" w14:textId="77777777" w:rsidR="007A3817" w:rsidRDefault="007A3817">
      <w:pPr>
        <w:rPr>
          <w:rFonts w:hAnsi="ＭＳ 明朝"/>
        </w:rPr>
      </w:pPr>
      <w:r>
        <w:rPr>
          <w:rFonts w:hAnsi="ＭＳ 明朝"/>
        </w:rPr>
        <w:t xml:space="preserve">　　</w:t>
      </w:r>
      <w:r>
        <w:rPr>
          <w:rFonts w:hAnsi="ＭＳ 明朝"/>
        </w:rPr>
        <w:t>(</w:t>
      </w:r>
      <w:r>
        <w:rPr>
          <w:rFonts w:hAnsi="ＭＳ 明朝"/>
        </w:rPr>
        <w:t>１</w:t>
      </w:r>
      <w:r>
        <w:rPr>
          <w:rFonts w:hAnsi="ＭＳ 明朝"/>
        </w:rPr>
        <w:t>)</w:t>
      </w:r>
      <w:r>
        <w:rPr>
          <w:rFonts w:hAnsi="ＭＳ 明朝"/>
          <w:color w:val="FF0000"/>
        </w:rPr>
        <w:t>入札執行前に談合情報を把握した場合において調査委員会が</w:t>
      </w:r>
      <w:r>
        <w:rPr>
          <w:rFonts w:hAnsi="ＭＳ 明朝"/>
        </w:rPr>
        <w:t>｢調査に値する｣と判断した</w:t>
      </w:r>
      <w:r>
        <w:rPr>
          <w:rFonts w:hAnsi="ＭＳ 明朝"/>
          <w:color w:val="FF0000"/>
        </w:rPr>
        <w:t>とき</w:t>
      </w:r>
    </w:p>
    <w:p w14:paraId="79C70569" w14:textId="77777777" w:rsidR="007A3817" w:rsidRDefault="007A3817">
      <w:pPr>
        <w:rPr>
          <w:rFonts w:hAnsi="ＭＳ 明朝"/>
        </w:rPr>
      </w:pPr>
      <w:r>
        <w:rPr>
          <w:rFonts w:hAnsi="ＭＳ 明朝"/>
        </w:rPr>
        <w:t xml:space="preserve">　　</w:t>
      </w:r>
      <w:r>
        <w:rPr>
          <w:rFonts w:hAnsi="ＭＳ 明朝"/>
        </w:rPr>
        <w:t>(</w:t>
      </w:r>
      <w:r>
        <w:rPr>
          <w:rFonts w:hAnsi="ＭＳ 明朝"/>
        </w:rPr>
        <w:t>２</w:t>
      </w:r>
      <w:r>
        <w:rPr>
          <w:rFonts w:hAnsi="ＭＳ 明朝"/>
        </w:rPr>
        <w:t>)</w:t>
      </w:r>
      <w:r>
        <w:rPr>
          <w:rFonts w:hAnsi="ＭＳ 明朝"/>
          <w:color w:val="FF0000"/>
        </w:rPr>
        <w:t>入札執行後に談合情報を把握した場合において調査委員会が｢調査に値する｣と判断したとき</w:t>
      </w:r>
    </w:p>
    <w:p w14:paraId="632785DA" w14:textId="77777777" w:rsidR="007A3817" w:rsidRDefault="007A3817">
      <w:pPr>
        <w:rPr>
          <w:rFonts w:hAnsi="ＭＳ 明朝"/>
        </w:rPr>
      </w:pPr>
      <w:r>
        <w:rPr>
          <w:rFonts w:hAnsi="ＭＳ 明朝"/>
        </w:rPr>
        <w:t xml:space="preserve">　６　報道機関との対応</w:t>
      </w:r>
    </w:p>
    <w:p w14:paraId="7E46EE02" w14:textId="77777777" w:rsidR="007A3817" w:rsidRDefault="007A3817">
      <w:pPr>
        <w:rPr>
          <w:rFonts w:hAnsi="ＭＳ 明朝"/>
        </w:rPr>
      </w:pPr>
      <w:r>
        <w:rPr>
          <w:rFonts w:hAnsi="ＭＳ 明朝"/>
        </w:rPr>
        <w:t xml:space="preserve">　　　談合情報を把握した以降において、報道機関等から発注者としての対応について説明を求めら　　れた場合は、地域機関等発注工事に係る情報については地域機関等の長が、その他の工事に係る　　情報については契約検査課長が対応する。</w:t>
      </w:r>
    </w:p>
    <w:p w14:paraId="0225BF90" w14:textId="77777777" w:rsidR="007A3817" w:rsidRDefault="007A3817">
      <w:pPr>
        <w:rPr>
          <w:rFonts w:hAnsi="ＭＳ 明朝"/>
        </w:rPr>
      </w:pPr>
      <w:r>
        <w:rPr>
          <w:rFonts w:hAnsi="ＭＳ 明朝"/>
        </w:rPr>
        <w:t xml:space="preserve">　７　</w:t>
      </w:r>
      <w:r>
        <w:rPr>
          <w:rFonts w:hAnsi="ＭＳ 明朝"/>
          <w:color w:val="FF0000"/>
        </w:rPr>
        <w:t>関係機関</w:t>
      </w:r>
      <w:r>
        <w:rPr>
          <w:rFonts w:hAnsi="ＭＳ 明朝"/>
        </w:rPr>
        <w:t>の事務分掌</w:t>
      </w:r>
    </w:p>
    <w:p w14:paraId="7D329C19" w14:textId="77777777" w:rsidR="007A3817" w:rsidRDefault="007A3817">
      <w:pPr>
        <w:rPr>
          <w:rFonts w:hAnsi="ＭＳ 明朝"/>
        </w:rPr>
      </w:pPr>
      <w:r>
        <w:rPr>
          <w:rFonts w:hAnsi="ＭＳ 明朝"/>
        </w:rPr>
        <w:t xml:space="preserve">    </w:t>
      </w:r>
      <w:r>
        <w:rPr>
          <w:rFonts w:hAnsi="ＭＳ 明朝"/>
          <w:color w:val="FF0000"/>
        </w:rPr>
        <w:t>(</w:t>
      </w:r>
      <w:r>
        <w:rPr>
          <w:rFonts w:hAnsi="ＭＳ 明朝"/>
          <w:color w:val="FF0000"/>
        </w:rPr>
        <w:t>１</w:t>
      </w:r>
      <w:r>
        <w:rPr>
          <w:rFonts w:hAnsi="ＭＳ 明朝"/>
          <w:color w:val="FF0000"/>
        </w:rPr>
        <w:t>)</w:t>
      </w:r>
      <w:r>
        <w:rPr>
          <w:rFonts w:hAnsi="ＭＳ 明朝"/>
        </w:rPr>
        <w:t>地域機関等</w:t>
      </w:r>
      <w:r>
        <w:rPr>
          <w:rFonts w:hAnsi="ＭＳ 明朝"/>
          <w:color w:val="FF0000"/>
        </w:rPr>
        <w:t>は、</w:t>
      </w:r>
      <w:r>
        <w:rPr>
          <w:rFonts w:hAnsi="ＭＳ 明朝"/>
        </w:rPr>
        <w:t>地域機関等発注工事に係る情報</w:t>
      </w:r>
      <w:r>
        <w:rPr>
          <w:rFonts w:hAnsi="ＭＳ 明朝"/>
          <w:color w:val="FF0000"/>
        </w:rPr>
        <w:t>を所管するとともに、</w:t>
      </w:r>
      <w:r>
        <w:rPr>
          <w:rFonts w:hAnsi="ＭＳ 明朝"/>
        </w:rPr>
        <w:t>入札を執行する機関</w:t>
      </w:r>
      <w:r>
        <w:rPr>
          <w:rFonts w:hAnsi="ＭＳ 明朝"/>
          <w:color w:val="FF0000"/>
        </w:rPr>
        <w:t>並　　　びに</w:t>
      </w:r>
      <w:r>
        <w:rPr>
          <w:rFonts w:hAnsi="ＭＳ 明朝"/>
        </w:rPr>
        <w:t>契約検査課</w:t>
      </w:r>
      <w:r>
        <w:rPr>
          <w:rFonts w:hAnsi="ＭＳ 明朝"/>
          <w:color w:val="FF0000"/>
        </w:rPr>
        <w:t>は、</w:t>
      </w:r>
      <w:r>
        <w:rPr>
          <w:rFonts w:hAnsi="ＭＳ 明朝"/>
        </w:rPr>
        <w:t>その他の</w:t>
      </w:r>
      <w:r>
        <w:rPr>
          <w:rFonts w:hAnsi="ＭＳ 明朝"/>
          <w:color w:val="FF0000"/>
        </w:rPr>
        <w:t>工事に係る</w:t>
      </w:r>
      <w:r>
        <w:rPr>
          <w:rFonts w:hAnsi="ＭＳ 明朝"/>
        </w:rPr>
        <w:t>情報</w:t>
      </w:r>
      <w:r>
        <w:rPr>
          <w:rFonts w:hAnsi="ＭＳ 明朝"/>
          <w:color w:val="FF0000"/>
        </w:rPr>
        <w:t>を</w:t>
      </w:r>
      <w:r>
        <w:rPr>
          <w:rFonts w:hAnsi="ＭＳ 明朝"/>
        </w:rPr>
        <w:t>共管する。</w:t>
      </w:r>
    </w:p>
    <w:p w14:paraId="199B7268" w14:textId="77777777" w:rsidR="007A3817" w:rsidRDefault="007A3817">
      <w:pPr>
        <w:rPr>
          <w:rFonts w:hAnsi="ＭＳ 明朝"/>
        </w:rPr>
      </w:pPr>
      <w:r>
        <w:rPr>
          <w:rFonts w:hAnsi="ＭＳ 明朝"/>
        </w:rPr>
        <w:t xml:space="preserve">　　</w:t>
      </w:r>
      <w:r>
        <w:rPr>
          <w:rFonts w:hAnsi="ＭＳ 明朝"/>
          <w:color w:val="FF0000"/>
        </w:rPr>
        <w:t>(</w:t>
      </w:r>
      <w:r>
        <w:rPr>
          <w:rFonts w:hAnsi="ＭＳ 明朝"/>
          <w:color w:val="FF0000"/>
        </w:rPr>
        <w:t>２</w:t>
      </w:r>
      <w:r>
        <w:rPr>
          <w:rFonts w:hAnsi="ＭＳ 明朝"/>
          <w:color w:val="FF0000"/>
        </w:rPr>
        <w:t>)</w:t>
      </w:r>
      <w:r>
        <w:rPr>
          <w:rFonts w:hAnsi="ＭＳ 明朝"/>
        </w:rPr>
        <w:t>地域機関等</w:t>
      </w:r>
      <w:r>
        <w:rPr>
          <w:rFonts w:hAnsi="ＭＳ 明朝"/>
          <w:color w:val="FF0000"/>
        </w:rPr>
        <w:t>並びに</w:t>
      </w:r>
      <w:r>
        <w:rPr>
          <w:rFonts w:hAnsi="ＭＳ 明朝"/>
        </w:rPr>
        <w:t>契約検査課</w:t>
      </w:r>
      <w:r>
        <w:rPr>
          <w:rFonts w:hAnsi="ＭＳ 明朝"/>
          <w:color w:val="FF0000"/>
        </w:rPr>
        <w:t>は、談合情報の管理を共管する。</w:t>
      </w:r>
    </w:p>
    <w:p w14:paraId="7B80CBFB" w14:textId="77777777" w:rsidR="007A3817" w:rsidRDefault="007A3817">
      <w:pPr>
        <w:rPr>
          <w:rFonts w:hAnsi="ＭＳ 明朝"/>
        </w:rPr>
      </w:pPr>
      <w:r>
        <w:rPr>
          <w:rFonts w:hAnsi="ＭＳ 明朝"/>
        </w:rPr>
        <w:t xml:space="preserve">　　</w:t>
      </w:r>
      <w:r>
        <w:rPr>
          <w:rFonts w:hAnsi="ＭＳ 明朝"/>
        </w:rPr>
        <w:t>(</w:t>
      </w:r>
      <w:r>
        <w:rPr>
          <w:rFonts w:hAnsi="ＭＳ 明朝"/>
        </w:rPr>
        <w:t>３</w:t>
      </w:r>
      <w:r>
        <w:rPr>
          <w:rFonts w:hAnsi="ＭＳ 明朝"/>
        </w:rPr>
        <w:t>)</w:t>
      </w:r>
      <w:r>
        <w:rPr>
          <w:rFonts w:hAnsi="ＭＳ 明朝"/>
        </w:rPr>
        <w:t>入札を執行する機関</w:t>
      </w:r>
      <w:r>
        <w:rPr>
          <w:rFonts w:hAnsi="ＭＳ 明朝"/>
          <w:color w:val="FF0000"/>
        </w:rPr>
        <w:t>は、原則として</w:t>
      </w:r>
      <w:r>
        <w:rPr>
          <w:rFonts w:hAnsi="ＭＳ 明朝"/>
        </w:rPr>
        <w:t>事情聴取</w:t>
      </w:r>
      <w:r>
        <w:rPr>
          <w:rFonts w:hAnsi="ＭＳ 明朝"/>
          <w:color w:val="FF0000"/>
        </w:rPr>
        <w:t>及び</w:t>
      </w:r>
      <w:r>
        <w:rPr>
          <w:rFonts w:hAnsi="ＭＳ 明朝"/>
        </w:rPr>
        <w:t>誓約書の受理</w:t>
      </w:r>
      <w:r>
        <w:rPr>
          <w:rFonts w:hAnsi="ＭＳ 明朝"/>
          <w:color w:val="FF0000"/>
        </w:rPr>
        <w:t>等の</w:t>
      </w:r>
      <w:r>
        <w:rPr>
          <w:rFonts w:hAnsi="ＭＳ 明朝"/>
        </w:rPr>
        <w:t>入札執行事務と併せて</w:t>
      </w:r>
      <w:r>
        <w:rPr>
          <w:rFonts w:hAnsi="ＭＳ 明朝"/>
          <w:color w:val="FF0000"/>
        </w:rPr>
        <w:t>行　　　うこと</w:t>
      </w:r>
      <w:r>
        <w:rPr>
          <w:rFonts w:hAnsi="ＭＳ 明朝"/>
        </w:rPr>
        <w:t>が効率的</w:t>
      </w:r>
      <w:r>
        <w:rPr>
          <w:rFonts w:hAnsi="ＭＳ 明朝"/>
          <w:color w:val="FF0000"/>
        </w:rPr>
        <w:t>である</w:t>
      </w:r>
      <w:r>
        <w:rPr>
          <w:rFonts w:hAnsi="ＭＳ 明朝"/>
        </w:rPr>
        <w:t>事務</w:t>
      </w:r>
      <w:r>
        <w:rPr>
          <w:rFonts w:hAnsi="ＭＳ 明朝"/>
          <w:color w:val="FF0000"/>
        </w:rPr>
        <w:t>を</w:t>
      </w:r>
      <w:r>
        <w:rPr>
          <w:rFonts w:hAnsi="ＭＳ 明朝"/>
        </w:rPr>
        <w:t>分掌する。</w:t>
      </w:r>
    </w:p>
    <w:p w14:paraId="171E51F9" w14:textId="77777777" w:rsidR="007A3817" w:rsidRDefault="007A3817">
      <w:pPr>
        <w:rPr>
          <w:rFonts w:hAnsi="ＭＳ 明朝"/>
        </w:rPr>
      </w:pPr>
      <w:r>
        <w:rPr>
          <w:rFonts w:hAnsi="ＭＳ 明朝"/>
        </w:rPr>
        <w:t xml:space="preserve">　　</w:t>
      </w:r>
      <w:r>
        <w:rPr>
          <w:rFonts w:hAnsi="ＭＳ 明朝"/>
          <w:color w:val="FF0000"/>
        </w:rPr>
        <w:t>(</w:t>
      </w:r>
      <w:r>
        <w:rPr>
          <w:rFonts w:hAnsi="ＭＳ 明朝"/>
          <w:color w:val="FF0000"/>
        </w:rPr>
        <w:t>４</w:t>
      </w:r>
      <w:r>
        <w:rPr>
          <w:rFonts w:hAnsi="ＭＳ 明朝"/>
          <w:color w:val="FF0000"/>
        </w:rPr>
        <w:t>)</w:t>
      </w:r>
      <w:r>
        <w:rPr>
          <w:rFonts w:hAnsi="ＭＳ 明朝"/>
          <w:color w:val="FF0000"/>
        </w:rPr>
        <w:t>地域機関等並びに契約検査課は、</w:t>
      </w:r>
      <w:r>
        <w:rPr>
          <w:rFonts w:hAnsi="ＭＳ 明朝"/>
        </w:rPr>
        <w:t>判断が不明な場合は</w:t>
      </w:r>
      <w:r>
        <w:rPr>
          <w:rFonts w:hAnsi="ＭＳ 明朝"/>
          <w:color w:val="FF0000"/>
        </w:rPr>
        <w:t>調査委員会</w:t>
      </w:r>
      <w:r>
        <w:rPr>
          <w:rFonts w:hAnsi="ＭＳ 明朝"/>
        </w:rPr>
        <w:t>委員長の指示に従い、適正　　　かつ効率的な事務の執行に努める。</w:t>
      </w:r>
    </w:p>
    <w:p w14:paraId="013B859E" w14:textId="77777777" w:rsidR="007A3817" w:rsidRDefault="007A3817">
      <w:pPr>
        <w:rPr>
          <w:rFonts w:hAnsi="ＭＳ 明朝"/>
        </w:rPr>
      </w:pPr>
      <w:r>
        <w:rPr>
          <w:rFonts w:hAnsi="ＭＳ 明朝"/>
        </w:rPr>
        <w:t>第２　具体的な対応</w:t>
      </w:r>
    </w:p>
    <w:p w14:paraId="6381AECD" w14:textId="77777777" w:rsidR="007A3817" w:rsidRDefault="007A3817">
      <w:pPr>
        <w:rPr>
          <w:rFonts w:hAnsi="ＭＳ 明朝"/>
        </w:rPr>
      </w:pPr>
      <w:r>
        <w:rPr>
          <w:rFonts w:hAnsi="ＭＳ 明朝"/>
        </w:rPr>
        <w:t xml:space="preserve">　１　</w:t>
      </w:r>
      <w:r>
        <w:rPr>
          <w:rFonts w:hAnsi="ＭＳ 明朝"/>
          <w:color w:val="FF0000"/>
        </w:rPr>
        <w:t>調査委員会が</w:t>
      </w:r>
      <w:r>
        <w:rPr>
          <w:rFonts w:hAnsi="ＭＳ 明朝"/>
        </w:rPr>
        <w:t>入札執行前に談合情報を把握した場合</w:t>
      </w:r>
      <w:r>
        <w:rPr>
          <w:rFonts w:hAnsi="ＭＳ 明朝"/>
          <w:color w:val="FF0000"/>
        </w:rPr>
        <w:t>の取扱いは、次の掲げるとおりとする。</w:t>
      </w:r>
    </w:p>
    <w:p w14:paraId="011BD55B" w14:textId="77777777" w:rsidR="007A3817" w:rsidRDefault="007A3817">
      <w:pPr>
        <w:rPr>
          <w:rFonts w:hAnsi="ＭＳ 明朝"/>
        </w:rPr>
      </w:pPr>
      <w:r>
        <w:rPr>
          <w:rFonts w:hAnsi="ＭＳ 明朝"/>
        </w:rPr>
        <w:t xml:space="preserve">　</w:t>
      </w:r>
      <w:r>
        <w:rPr>
          <w:rFonts w:hAnsi="ＭＳ 明朝"/>
        </w:rPr>
        <w:t>(</w:t>
      </w:r>
      <w:r>
        <w:rPr>
          <w:rFonts w:hAnsi="ＭＳ 明朝"/>
        </w:rPr>
        <w:t>１</w:t>
      </w:r>
      <w:r>
        <w:rPr>
          <w:rFonts w:hAnsi="ＭＳ 明朝"/>
        </w:rPr>
        <w:t>)</w:t>
      </w:r>
      <w:r>
        <w:rPr>
          <w:rFonts w:hAnsi="ＭＳ 明朝"/>
        </w:rPr>
        <w:t>情報提供者の氏名、連絡先</w:t>
      </w:r>
      <w:r>
        <w:rPr>
          <w:rFonts w:hAnsi="ＭＳ 明朝"/>
        </w:rPr>
        <w:t>(</w:t>
      </w:r>
      <w:r>
        <w:rPr>
          <w:rFonts w:hAnsi="ＭＳ 明朝"/>
        </w:rPr>
        <w:t>電話番号等</w:t>
      </w:r>
      <w:r>
        <w:rPr>
          <w:rFonts w:hAnsi="ＭＳ 明朝"/>
        </w:rPr>
        <w:t>)</w:t>
      </w:r>
      <w:r>
        <w:rPr>
          <w:rFonts w:hAnsi="ＭＳ 明朝"/>
        </w:rPr>
        <w:t>及び対象工事名</w:t>
      </w:r>
      <w:r>
        <w:rPr>
          <w:rFonts w:hAnsi="ＭＳ 明朝"/>
          <w:color w:val="FF0000"/>
        </w:rPr>
        <w:t>又は</w:t>
      </w:r>
      <w:r>
        <w:rPr>
          <w:rFonts w:hAnsi="ＭＳ 明朝"/>
        </w:rPr>
        <w:t>落札予定業者</w:t>
      </w:r>
      <w:r>
        <w:rPr>
          <w:rFonts w:hAnsi="ＭＳ 明朝"/>
        </w:rPr>
        <w:t>(</w:t>
      </w:r>
      <w:r>
        <w:rPr>
          <w:rFonts w:hAnsi="ＭＳ 明朝"/>
        </w:rPr>
        <w:t>共同企業体の場合　　は代表者名又は構成員名等で共同企業体が特定できる場合</w:t>
      </w:r>
      <w:r>
        <w:rPr>
          <w:rFonts w:hAnsi="ＭＳ 明朝"/>
        </w:rPr>
        <w:t>)</w:t>
      </w:r>
      <w:r>
        <w:rPr>
          <w:rFonts w:hAnsi="ＭＳ 明朝"/>
        </w:rPr>
        <w:t>が明らかである</w:t>
      </w:r>
      <w:r>
        <w:rPr>
          <w:rFonts w:hAnsi="ＭＳ 明朝"/>
          <w:color w:val="FF0000"/>
        </w:rPr>
        <w:t>ときは、</w:t>
      </w:r>
      <w:r>
        <w:rPr>
          <w:rFonts w:hAnsi="ＭＳ 明朝"/>
        </w:rPr>
        <w:t>入札執行前　　に事情</w:t>
      </w:r>
      <w:r>
        <w:rPr>
          <w:rFonts w:hAnsi="ＭＳ 明朝"/>
          <w:color w:val="FF0000"/>
        </w:rPr>
        <w:t>を</w:t>
      </w:r>
      <w:r>
        <w:rPr>
          <w:rFonts w:hAnsi="ＭＳ 明朝"/>
        </w:rPr>
        <w:t>聴取</w:t>
      </w:r>
      <w:r>
        <w:rPr>
          <w:rFonts w:hAnsi="ＭＳ 明朝"/>
          <w:color w:val="FF0000"/>
        </w:rPr>
        <w:t>する</w:t>
      </w:r>
      <w:r>
        <w:rPr>
          <w:rFonts w:hAnsi="ＭＳ 明朝"/>
        </w:rPr>
        <w:t>。</w:t>
      </w:r>
    </w:p>
    <w:p w14:paraId="23D4ABB3" w14:textId="77777777" w:rsidR="007A3817" w:rsidRDefault="007A3817">
      <w:pPr>
        <w:rPr>
          <w:rFonts w:hAnsi="ＭＳ 明朝"/>
        </w:rPr>
      </w:pPr>
      <w:r>
        <w:rPr>
          <w:rFonts w:hAnsi="ＭＳ 明朝"/>
        </w:rPr>
        <w:t xml:space="preserve">　</w:t>
      </w:r>
      <w:r>
        <w:rPr>
          <w:rFonts w:hAnsi="ＭＳ 明朝"/>
          <w:color w:val="FF0000"/>
        </w:rPr>
        <w:t>(</w:t>
      </w:r>
      <w:r>
        <w:rPr>
          <w:rFonts w:hAnsi="ＭＳ 明朝"/>
          <w:color w:val="FF0000"/>
        </w:rPr>
        <w:t>２</w:t>
      </w:r>
      <w:r>
        <w:rPr>
          <w:rFonts w:hAnsi="ＭＳ 明朝"/>
          <w:color w:val="FF0000"/>
        </w:rPr>
        <w:t>)</w:t>
      </w:r>
      <w:r>
        <w:rPr>
          <w:rFonts w:hAnsi="ＭＳ 明朝"/>
        </w:rPr>
        <w:t>情報提供者の氏名等は明らかでないが、</w:t>
      </w:r>
      <w:r>
        <w:rPr>
          <w:rFonts w:hAnsi="ＭＳ 明朝"/>
          <w:color w:val="FF0000"/>
        </w:rPr>
        <w:t>対象工事等が</w:t>
      </w:r>
      <w:r>
        <w:rPr>
          <w:rFonts w:hAnsi="ＭＳ 明朝"/>
        </w:rPr>
        <w:t>明らかで</w:t>
      </w:r>
      <w:r>
        <w:rPr>
          <w:rFonts w:hAnsi="ＭＳ 明朝"/>
          <w:color w:val="FF0000"/>
        </w:rPr>
        <w:t>あり</w:t>
      </w:r>
      <w:r>
        <w:rPr>
          <w:rFonts w:hAnsi="ＭＳ 明朝"/>
        </w:rPr>
        <w:t>、かつ次</w:t>
      </w:r>
      <w:r>
        <w:rPr>
          <w:rFonts w:hAnsi="ＭＳ 明朝"/>
          <w:color w:val="FF0000"/>
        </w:rPr>
        <w:t>に掲げる</w:t>
      </w:r>
      <w:r>
        <w:rPr>
          <w:rFonts w:hAnsi="ＭＳ 明朝"/>
        </w:rPr>
        <w:t>情報が含　　まれている</w:t>
      </w:r>
      <w:r>
        <w:rPr>
          <w:rFonts w:hAnsi="ＭＳ 明朝"/>
          <w:color w:val="FF0000"/>
        </w:rPr>
        <w:t>ときは、</w:t>
      </w:r>
      <w:r>
        <w:rPr>
          <w:rFonts w:hAnsi="ＭＳ 明朝"/>
        </w:rPr>
        <w:t>入札執行前に事情</w:t>
      </w:r>
      <w:r>
        <w:rPr>
          <w:rFonts w:hAnsi="ＭＳ 明朝"/>
          <w:color w:val="FF0000"/>
        </w:rPr>
        <w:t>を</w:t>
      </w:r>
      <w:r>
        <w:rPr>
          <w:rFonts w:hAnsi="ＭＳ 明朝"/>
        </w:rPr>
        <w:t>聴取</w:t>
      </w:r>
      <w:r>
        <w:rPr>
          <w:rFonts w:hAnsi="ＭＳ 明朝"/>
          <w:color w:val="FF0000"/>
        </w:rPr>
        <w:t>する</w:t>
      </w:r>
      <w:r>
        <w:rPr>
          <w:rFonts w:hAnsi="ＭＳ 明朝"/>
        </w:rPr>
        <w:t>。</w:t>
      </w:r>
    </w:p>
    <w:p w14:paraId="30CBA8E1" w14:textId="77777777" w:rsidR="007A3817" w:rsidRDefault="007A3817">
      <w:pPr>
        <w:rPr>
          <w:rFonts w:hAnsi="ＭＳ 明朝"/>
        </w:rPr>
      </w:pPr>
      <w:r>
        <w:rPr>
          <w:rFonts w:hAnsi="ＭＳ 明朝"/>
        </w:rPr>
        <w:lastRenderedPageBreak/>
        <w:t xml:space="preserve">　　ア　談合に関与した業者が明らかである。</w:t>
      </w:r>
    </w:p>
    <w:p w14:paraId="101A7D38" w14:textId="77777777" w:rsidR="007A3817" w:rsidRDefault="007A3817">
      <w:pPr>
        <w:rPr>
          <w:rFonts w:hAnsi="ＭＳ 明朝"/>
        </w:rPr>
      </w:pPr>
      <w:r>
        <w:rPr>
          <w:rFonts w:hAnsi="ＭＳ 明朝"/>
        </w:rPr>
        <w:t xml:space="preserve">　　イ　談合が行われた日、場所</w:t>
      </w:r>
      <w:r>
        <w:rPr>
          <w:rFonts w:hAnsi="ＭＳ 明朝"/>
          <w:color w:val="FF0000"/>
        </w:rPr>
        <w:t>及び</w:t>
      </w:r>
      <w:r>
        <w:rPr>
          <w:rFonts w:hAnsi="ＭＳ 明朝"/>
        </w:rPr>
        <w:t>具体的な談合方法等が明らかである。</w:t>
      </w:r>
    </w:p>
    <w:p w14:paraId="63429563" w14:textId="77777777" w:rsidR="007A3817" w:rsidRDefault="007A3817">
      <w:pPr>
        <w:rPr>
          <w:rFonts w:hAnsi="ＭＳ 明朝"/>
        </w:rPr>
      </w:pPr>
      <w:r>
        <w:rPr>
          <w:rFonts w:hAnsi="ＭＳ 明朝"/>
        </w:rPr>
        <w:t xml:space="preserve">　　ウ　設計金額に極めて近い落札予定金額を示している。</w:t>
      </w:r>
    </w:p>
    <w:p w14:paraId="0C69D677" w14:textId="77777777" w:rsidR="007A3817" w:rsidRDefault="007A3817">
      <w:pPr>
        <w:rPr>
          <w:rFonts w:hAnsi="ＭＳ 明朝"/>
        </w:rPr>
      </w:pPr>
      <w:r>
        <w:rPr>
          <w:rFonts w:hAnsi="ＭＳ 明朝"/>
        </w:rPr>
        <w:t xml:space="preserve">　　エ　その他談合に参加した者以外に知り得ない情報がある。</w:t>
      </w:r>
    </w:p>
    <w:p w14:paraId="535546C8" w14:textId="77777777" w:rsidR="007A3817" w:rsidRDefault="007A3817">
      <w:pPr>
        <w:rPr>
          <w:rFonts w:hAnsi="ＭＳ 明朝"/>
        </w:rPr>
      </w:pPr>
      <w:r>
        <w:rPr>
          <w:rFonts w:hAnsi="ＭＳ 明朝"/>
          <w:color w:val="FF0000"/>
        </w:rPr>
        <w:t xml:space="preserve">　</w:t>
      </w:r>
      <w:r>
        <w:rPr>
          <w:rFonts w:hAnsi="ＭＳ 明朝"/>
          <w:color w:val="FF0000"/>
        </w:rPr>
        <w:t>(</w:t>
      </w:r>
      <w:r>
        <w:rPr>
          <w:rFonts w:hAnsi="ＭＳ 明朝"/>
          <w:color w:val="FF0000"/>
        </w:rPr>
        <w:t>３</w:t>
      </w:r>
      <w:r>
        <w:rPr>
          <w:rFonts w:hAnsi="ＭＳ 明朝"/>
          <w:color w:val="FF0000"/>
        </w:rPr>
        <w:t>)</w:t>
      </w:r>
      <w:r>
        <w:rPr>
          <w:rFonts w:hAnsi="ＭＳ 明朝"/>
        </w:rPr>
        <w:t>入札に参加しようとする者</w:t>
      </w:r>
      <w:r>
        <w:rPr>
          <w:rFonts w:hAnsi="ＭＳ 明朝"/>
        </w:rPr>
        <w:t>(</w:t>
      </w:r>
      <w:r>
        <w:rPr>
          <w:rFonts w:hAnsi="ＭＳ 明朝"/>
        </w:rPr>
        <w:t>以下｢入札参加者｣という｡</w:t>
      </w:r>
      <w:r>
        <w:rPr>
          <w:rFonts w:hAnsi="ＭＳ 明朝"/>
        </w:rPr>
        <w:t>)</w:t>
      </w:r>
      <w:r>
        <w:rPr>
          <w:rFonts w:hAnsi="ＭＳ 明朝"/>
        </w:rPr>
        <w:t>全員</w:t>
      </w:r>
      <w:r>
        <w:rPr>
          <w:rFonts w:hAnsi="ＭＳ 明朝"/>
          <w:color w:val="FF0000"/>
        </w:rPr>
        <w:t>から事情を聴取するとともに、</w:t>
      </w:r>
      <w:r>
        <w:rPr>
          <w:rFonts w:hAnsi="ＭＳ 明朝"/>
        </w:rPr>
        <w:t>原　　則として契約</w:t>
      </w:r>
      <w:r>
        <w:rPr>
          <w:rFonts w:hAnsi="ＭＳ 明朝"/>
          <w:color w:val="FF0000"/>
        </w:rPr>
        <w:t>を</w:t>
      </w:r>
      <w:r>
        <w:rPr>
          <w:rFonts w:hAnsi="ＭＳ 明朝"/>
        </w:rPr>
        <w:t>締結</w:t>
      </w:r>
      <w:r>
        <w:rPr>
          <w:rFonts w:hAnsi="ＭＳ 明朝"/>
          <w:color w:val="FF0000"/>
        </w:rPr>
        <w:t>する権限</w:t>
      </w:r>
      <w:r>
        <w:rPr>
          <w:rFonts w:hAnsi="ＭＳ 明朝"/>
        </w:rPr>
        <w:t>を有する者又はそれに準ずる者</w:t>
      </w:r>
      <w:r>
        <w:rPr>
          <w:rFonts w:hAnsi="ＭＳ 明朝"/>
          <w:color w:val="FF0000"/>
        </w:rPr>
        <w:t>から事情を聴取する。</w:t>
      </w:r>
    </w:p>
    <w:p w14:paraId="09893F4D" w14:textId="77777777" w:rsidR="007A3817" w:rsidRDefault="007A3817">
      <w:pPr>
        <w:rPr>
          <w:rFonts w:hAnsi="ＭＳ 明朝"/>
        </w:rPr>
      </w:pPr>
      <w:r>
        <w:rPr>
          <w:rFonts w:hAnsi="ＭＳ 明朝"/>
          <w:color w:val="FF0000"/>
        </w:rPr>
        <w:t xml:space="preserve">　</w:t>
      </w:r>
      <w:r>
        <w:rPr>
          <w:rFonts w:hAnsi="ＭＳ 明朝"/>
          <w:color w:val="FF0000"/>
        </w:rPr>
        <w:t>(</w:t>
      </w:r>
      <w:r>
        <w:rPr>
          <w:rFonts w:hAnsi="ＭＳ 明朝"/>
          <w:color w:val="FF0000"/>
        </w:rPr>
        <w:t>４</w:t>
      </w:r>
      <w:r>
        <w:rPr>
          <w:rFonts w:hAnsi="ＭＳ 明朝"/>
          <w:color w:val="FF0000"/>
        </w:rPr>
        <w:t>)</w:t>
      </w:r>
      <w:r>
        <w:rPr>
          <w:rFonts w:hAnsi="ＭＳ 明朝"/>
        </w:rPr>
        <w:t>入札までの時間</w:t>
      </w:r>
      <w:r>
        <w:rPr>
          <w:rFonts w:hAnsi="ＭＳ 明朝"/>
          <w:color w:val="FF0000"/>
        </w:rPr>
        <w:t>及び</w:t>
      </w:r>
      <w:r>
        <w:rPr>
          <w:rFonts w:hAnsi="ＭＳ 明朝"/>
        </w:rPr>
        <w:t>発注の遅れによる影響を考慮して</w:t>
      </w:r>
      <w:r>
        <w:rPr>
          <w:rFonts w:hAnsi="ＭＳ 明朝"/>
          <w:color w:val="FF0000"/>
        </w:rPr>
        <w:t>、</w:t>
      </w:r>
      <w:r>
        <w:rPr>
          <w:rFonts w:hAnsi="ＭＳ 明朝"/>
        </w:rPr>
        <w:t>入札日</w:t>
      </w:r>
      <w:r>
        <w:rPr>
          <w:rFonts w:hAnsi="ＭＳ 明朝"/>
          <w:color w:val="FF0000"/>
        </w:rPr>
        <w:t>の前日に</w:t>
      </w:r>
      <w:r>
        <w:rPr>
          <w:rFonts w:hAnsi="ＭＳ 明朝"/>
        </w:rPr>
        <w:t>又は入札開始時刻若し　　くは入札日の繰り下げ等により入札を延期したうえで</w:t>
      </w:r>
      <w:r>
        <w:rPr>
          <w:rFonts w:hAnsi="ＭＳ 明朝"/>
          <w:color w:val="FF0000"/>
        </w:rPr>
        <w:t>事情を聴取する</w:t>
      </w:r>
      <w:r>
        <w:rPr>
          <w:rFonts w:hAnsi="ＭＳ 明朝"/>
        </w:rPr>
        <w:t>。</w:t>
      </w:r>
    </w:p>
    <w:p w14:paraId="714E1BE0" w14:textId="77777777" w:rsidR="007A3817" w:rsidRDefault="007A3817">
      <w:pPr>
        <w:rPr>
          <w:rFonts w:hAnsi="ＭＳ 明朝"/>
        </w:rPr>
      </w:pPr>
      <w:r>
        <w:rPr>
          <w:rFonts w:hAnsi="ＭＳ 明朝"/>
        </w:rPr>
        <w:t xml:space="preserve">　</w:t>
      </w:r>
      <w:r>
        <w:rPr>
          <w:rFonts w:hAnsi="ＭＳ 明朝"/>
        </w:rPr>
        <w:t>(</w:t>
      </w:r>
      <w:r>
        <w:rPr>
          <w:rFonts w:hAnsi="ＭＳ 明朝"/>
        </w:rPr>
        <w:t>５</w:t>
      </w:r>
      <w:r>
        <w:rPr>
          <w:rFonts w:hAnsi="ＭＳ 明朝"/>
        </w:rPr>
        <w:t>)</w:t>
      </w:r>
      <w:r>
        <w:rPr>
          <w:rFonts w:hAnsi="ＭＳ 明朝"/>
          <w:color w:val="FF0000"/>
        </w:rPr>
        <w:t>契約担当者は､調査委員会による</w:t>
      </w:r>
      <w:r>
        <w:rPr>
          <w:rFonts w:hAnsi="ＭＳ 明朝"/>
        </w:rPr>
        <w:t>事情聴取等の結果､明らかに談合の事実があったと認められる　　証拠を得た</w:t>
      </w:r>
      <w:r>
        <w:rPr>
          <w:rFonts w:hAnsi="ＭＳ 明朝"/>
          <w:color w:val="FF0000"/>
        </w:rPr>
        <w:t>とき</w:t>
      </w:r>
      <w:r>
        <w:rPr>
          <w:rFonts w:hAnsi="ＭＳ 明朝"/>
        </w:rPr>
        <w:t>は入札の執行を延期又は中止する</w:t>
      </w:r>
      <w:r>
        <w:rPr>
          <w:rFonts w:hAnsi="ＭＳ 明朝"/>
          <w:color w:val="FF0000"/>
        </w:rPr>
        <w:t>とともに、</w:t>
      </w:r>
      <w:r>
        <w:rPr>
          <w:rFonts w:hAnsi="ＭＳ 明朝"/>
        </w:rPr>
        <w:t>その旨を関係機関</w:t>
      </w:r>
      <w:r>
        <w:rPr>
          <w:rFonts w:hAnsi="ＭＳ 明朝"/>
          <w:color w:val="FF0000"/>
        </w:rPr>
        <w:t>に</w:t>
      </w:r>
      <w:r>
        <w:rPr>
          <w:rFonts w:hAnsi="ＭＳ 明朝"/>
        </w:rPr>
        <w:t>報告する。</w:t>
      </w:r>
    </w:p>
    <w:p w14:paraId="5C905556" w14:textId="77777777" w:rsidR="007A3817" w:rsidRDefault="007A3817">
      <w:pPr>
        <w:rPr>
          <w:rFonts w:hAnsi="ＭＳ 明朝"/>
        </w:rPr>
      </w:pPr>
      <w:r>
        <w:rPr>
          <w:rFonts w:hAnsi="ＭＳ 明朝"/>
          <w:color w:val="FF0000"/>
        </w:rPr>
        <w:t xml:space="preserve">　</w:t>
      </w:r>
      <w:r>
        <w:rPr>
          <w:rFonts w:hAnsi="ＭＳ 明朝"/>
          <w:color w:val="FF0000"/>
        </w:rPr>
        <w:t>(</w:t>
      </w:r>
      <w:r>
        <w:rPr>
          <w:rFonts w:hAnsi="ＭＳ 明朝"/>
          <w:color w:val="FF0000"/>
        </w:rPr>
        <w:t>６</w:t>
      </w:r>
      <w:r>
        <w:rPr>
          <w:rFonts w:hAnsi="ＭＳ 明朝"/>
          <w:color w:val="FF0000"/>
        </w:rPr>
        <w:t>)</w:t>
      </w:r>
      <w:r>
        <w:rPr>
          <w:rFonts w:hAnsi="ＭＳ 明朝"/>
          <w:color w:val="FF0000"/>
        </w:rPr>
        <w:t>契約担当者は､調査委員会による</w:t>
      </w:r>
      <w:r>
        <w:rPr>
          <w:rFonts w:hAnsi="ＭＳ 明朝"/>
        </w:rPr>
        <w:t>事情聴取等の結果、談合の事実があったと認められない</w:t>
      </w:r>
      <w:r>
        <w:rPr>
          <w:rFonts w:hAnsi="ＭＳ 明朝"/>
          <w:color w:val="FF0000"/>
        </w:rPr>
        <w:t xml:space="preserve">とき　　</w:t>
      </w:r>
      <w:r>
        <w:rPr>
          <w:rFonts w:hAnsi="ＭＳ 明朝"/>
        </w:rPr>
        <w:t>は、入札参加者全員から誓約書を提出させる</w:t>
      </w:r>
      <w:r>
        <w:rPr>
          <w:rFonts w:hAnsi="ＭＳ 明朝"/>
          <w:color w:val="FF0000"/>
        </w:rPr>
        <w:t>。</w:t>
      </w:r>
    </w:p>
    <w:p w14:paraId="2826B2EA" w14:textId="77777777" w:rsidR="007A3817" w:rsidRDefault="007A3817">
      <w:pPr>
        <w:rPr>
          <w:rFonts w:hAnsi="ＭＳ 明朝"/>
        </w:rPr>
      </w:pPr>
      <w:r>
        <w:rPr>
          <w:rFonts w:hAnsi="ＭＳ 明朝"/>
        </w:rPr>
        <w:t xml:space="preserve">　</w:t>
      </w:r>
      <w:r>
        <w:rPr>
          <w:rFonts w:hAnsi="ＭＳ 明朝"/>
          <w:color w:val="FF0000"/>
        </w:rPr>
        <w:t>(</w:t>
      </w:r>
      <w:r>
        <w:rPr>
          <w:rFonts w:hAnsi="ＭＳ 明朝"/>
          <w:color w:val="FF0000"/>
        </w:rPr>
        <w:t>７</w:t>
      </w:r>
      <w:r>
        <w:rPr>
          <w:rFonts w:hAnsi="ＭＳ 明朝"/>
          <w:color w:val="FF0000"/>
        </w:rPr>
        <w:t>)</w:t>
      </w:r>
      <w:r>
        <w:rPr>
          <w:rFonts w:hAnsi="ＭＳ 明朝"/>
          <w:color w:val="FF0000"/>
        </w:rPr>
        <w:t>調査委員会は</w:t>
      </w:r>
      <w:r>
        <w:rPr>
          <w:rFonts w:hAnsi="ＭＳ 明朝"/>
        </w:rPr>
        <w:t>事情聴取書</w:t>
      </w:r>
      <w:r>
        <w:rPr>
          <w:rFonts w:hAnsi="ＭＳ 明朝"/>
        </w:rPr>
        <w:t>(</w:t>
      </w:r>
      <w:r>
        <w:rPr>
          <w:rFonts w:hAnsi="ＭＳ 明朝"/>
        </w:rPr>
        <w:t>別記様式第３</w:t>
      </w:r>
      <w:r>
        <w:rPr>
          <w:rFonts w:hAnsi="ＭＳ 明朝"/>
        </w:rPr>
        <w:t>)</w:t>
      </w:r>
      <w:r>
        <w:rPr>
          <w:rFonts w:hAnsi="ＭＳ 明朝"/>
        </w:rPr>
        <w:t>を作成</w:t>
      </w:r>
      <w:r>
        <w:rPr>
          <w:rFonts w:hAnsi="ＭＳ 明朝"/>
          <w:color w:val="FF0000"/>
        </w:rPr>
        <w:t>するとともに、</w:t>
      </w:r>
      <w:r>
        <w:rPr>
          <w:rFonts w:hAnsi="ＭＳ 明朝"/>
        </w:rPr>
        <w:t>関係機関</w:t>
      </w:r>
      <w:r>
        <w:rPr>
          <w:rFonts w:hAnsi="ＭＳ 明朝"/>
          <w:color w:val="FF0000"/>
        </w:rPr>
        <w:t>に</w:t>
      </w:r>
      <w:r>
        <w:rPr>
          <w:rFonts w:hAnsi="ＭＳ 明朝"/>
        </w:rPr>
        <w:t>送付する。なお、関　　係機関が参加している場合は当該関係機関への報告を省略することができる。</w:t>
      </w:r>
    </w:p>
    <w:p w14:paraId="6FAA7958" w14:textId="77777777" w:rsidR="007A3817" w:rsidRDefault="007A3817">
      <w:pPr>
        <w:rPr>
          <w:rFonts w:hAnsi="ＭＳ 明朝"/>
        </w:rPr>
      </w:pPr>
      <w:r>
        <w:rPr>
          <w:rFonts w:hAnsi="ＭＳ 明朝"/>
        </w:rPr>
        <w:t xml:space="preserve">　</w:t>
      </w:r>
      <w:r>
        <w:rPr>
          <w:rFonts w:hAnsi="ＭＳ 明朝"/>
          <w:color w:val="FF0000"/>
        </w:rPr>
        <w:t>(</w:t>
      </w:r>
      <w:r>
        <w:rPr>
          <w:rFonts w:hAnsi="ＭＳ 明朝"/>
          <w:color w:val="FF0000"/>
        </w:rPr>
        <w:t>８</w:t>
      </w:r>
      <w:r>
        <w:rPr>
          <w:rFonts w:hAnsi="ＭＳ 明朝"/>
          <w:color w:val="FF0000"/>
        </w:rPr>
        <w:t>)</w:t>
      </w:r>
      <w:r>
        <w:rPr>
          <w:rFonts w:hAnsi="ＭＳ 明朝"/>
        </w:rPr>
        <w:t>事情聴取を行わない場合においても、</w:t>
      </w:r>
      <w:r>
        <w:rPr>
          <w:rFonts w:hAnsi="ＭＳ 明朝"/>
          <w:color w:val="FF0000"/>
        </w:rPr>
        <w:t>契約担当者は談合情報があった</w:t>
      </w:r>
      <w:r>
        <w:rPr>
          <w:rFonts w:hAnsi="ＭＳ 明朝"/>
        </w:rPr>
        <w:t>入札に</w:t>
      </w:r>
      <w:r>
        <w:rPr>
          <w:rFonts w:hAnsi="ＭＳ 明朝"/>
          <w:color w:val="FF0000"/>
        </w:rPr>
        <w:t>係るすべて</w:t>
      </w:r>
      <w:r>
        <w:rPr>
          <w:rFonts w:hAnsi="ＭＳ 明朝"/>
        </w:rPr>
        <w:t>の入札　　参加者から誓約書を提出させるとともに、入札執行後に談合の事実が明らか</w:t>
      </w:r>
      <w:r>
        <w:rPr>
          <w:rFonts w:hAnsi="ＭＳ 明朝"/>
          <w:color w:val="FF0000"/>
        </w:rPr>
        <w:t>に</w:t>
      </w:r>
      <w:r>
        <w:rPr>
          <w:rFonts w:hAnsi="ＭＳ 明朝"/>
        </w:rPr>
        <w:t>認められた</w:t>
      </w:r>
      <w:r>
        <w:rPr>
          <w:rFonts w:hAnsi="ＭＳ 明朝"/>
          <w:color w:val="FF0000"/>
        </w:rPr>
        <w:t xml:space="preserve">ときは　　</w:t>
      </w:r>
      <w:r>
        <w:rPr>
          <w:rFonts w:hAnsi="ＭＳ 明朝"/>
        </w:rPr>
        <w:t>入札を無効とする</w:t>
      </w:r>
      <w:r>
        <w:rPr>
          <w:rFonts w:hAnsi="ＭＳ 明朝"/>
          <w:color w:val="FF0000"/>
        </w:rPr>
        <w:t>ことを</w:t>
      </w:r>
      <w:r>
        <w:rPr>
          <w:rFonts w:hAnsi="ＭＳ 明朝"/>
        </w:rPr>
        <w:t>警告</w:t>
      </w:r>
      <w:r>
        <w:rPr>
          <w:rFonts w:hAnsi="ＭＳ 明朝"/>
          <w:color w:val="FF0000"/>
        </w:rPr>
        <w:t>した</w:t>
      </w:r>
      <w:r>
        <w:rPr>
          <w:rFonts w:hAnsi="ＭＳ 明朝"/>
        </w:rPr>
        <w:t>後に入札を実施する。</w:t>
      </w:r>
    </w:p>
    <w:p w14:paraId="79FE29F7" w14:textId="77777777" w:rsidR="007A3817" w:rsidRDefault="007A3817">
      <w:pPr>
        <w:rPr>
          <w:rFonts w:hAnsi="ＭＳ 明朝"/>
        </w:rPr>
      </w:pPr>
      <w:r>
        <w:rPr>
          <w:rFonts w:hAnsi="ＭＳ 明朝"/>
        </w:rPr>
        <w:t xml:space="preserve">　</w:t>
      </w:r>
      <w:r>
        <w:rPr>
          <w:rFonts w:hAnsi="ＭＳ 明朝"/>
          <w:color w:val="FF0000"/>
        </w:rPr>
        <w:t>(</w:t>
      </w:r>
      <w:r>
        <w:rPr>
          <w:rFonts w:hAnsi="ＭＳ 明朝"/>
          <w:color w:val="FF0000"/>
        </w:rPr>
        <w:t>９</w:t>
      </w:r>
      <w:r>
        <w:rPr>
          <w:rFonts w:hAnsi="ＭＳ 明朝"/>
          <w:color w:val="FF0000"/>
        </w:rPr>
        <w:t>)</w:t>
      </w:r>
      <w:r>
        <w:rPr>
          <w:rFonts w:hAnsi="ＭＳ 明朝"/>
        </w:rPr>
        <w:t>積算担当者</w:t>
      </w:r>
      <w:r>
        <w:rPr>
          <w:rFonts w:hAnsi="ＭＳ 明朝"/>
          <w:color w:val="FF0000"/>
        </w:rPr>
        <w:t>(</w:t>
      </w:r>
      <w:r>
        <w:rPr>
          <w:rFonts w:hAnsi="ＭＳ 明朝"/>
          <w:color w:val="FF0000"/>
        </w:rPr>
        <w:t>当該工事の積算内容を把握している職員をいう｡以下同じ｡</w:t>
      </w:r>
      <w:r>
        <w:rPr>
          <w:rFonts w:hAnsi="ＭＳ 明朝"/>
          <w:color w:val="FF0000"/>
        </w:rPr>
        <w:t>)</w:t>
      </w:r>
      <w:r>
        <w:rPr>
          <w:rFonts w:hAnsi="ＭＳ 明朝"/>
          <w:color w:val="FF0000"/>
        </w:rPr>
        <w:t>は、</w:t>
      </w:r>
      <w:r>
        <w:rPr>
          <w:rFonts w:hAnsi="ＭＳ 明朝"/>
        </w:rPr>
        <w:t>入札</w:t>
      </w:r>
      <w:r>
        <w:rPr>
          <w:rFonts w:hAnsi="ＭＳ 明朝"/>
          <w:color w:val="FF0000"/>
        </w:rPr>
        <w:t>執行前に提出　　された</w:t>
      </w:r>
      <w:r>
        <w:rPr>
          <w:rFonts w:hAnsi="ＭＳ 明朝"/>
        </w:rPr>
        <w:t>工事費内訳書</w:t>
      </w:r>
      <w:r>
        <w:rPr>
          <w:rFonts w:hAnsi="ＭＳ 明朝"/>
          <w:color w:val="FF0000"/>
        </w:rPr>
        <w:t>を審査する</w:t>
      </w:r>
      <w:r>
        <w:rPr>
          <w:rFonts w:hAnsi="ＭＳ 明朝"/>
        </w:rPr>
        <w:t>。</w:t>
      </w:r>
    </w:p>
    <w:p w14:paraId="269CD275" w14:textId="77777777" w:rsidR="007A3817" w:rsidRDefault="007A3817">
      <w:pPr>
        <w:rPr>
          <w:rFonts w:hAnsi="ＭＳ 明朝"/>
        </w:rPr>
      </w:pPr>
      <w:r>
        <w:rPr>
          <w:rFonts w:hAnsi="ＭＳ 明朝"/>
          <w:color w:val="FF0000"/>
        </w:rPr>
        <w:t xml:space="preserve">　</w:t>
      </w:r>
      <w:r>
        <w:rPr>
          <w:rFonts w:hAnsi="ＭＳ 明朝"/>
          <w:color w:val="FF0000"/>
        </w:rPr>
        <w:t>(10)</w:t>
      </w:r>
      <w:r>
        <w:rPr>
          <w:rFonts w:hAnsi="ＭＳ 明朝"/>
          <w:color w:val="FF0000"/>
        </w:rPr>
        <w:t>契約担当者は、積算担当者による工事費内訳書の審査</w:t>
      </w:r>
      <w:r>
        <w:rPr>
          <w:rFonts w:hAnsi="ＭＳ 明朝"/>
        </w:rPr>
        <w:t>において明らかに談合の事実があったと　　認められる証拠を得た</w:t>
      </w:r>
      <w:r>
        <w:rPr>
          <w:rFonts w:hAnsi="ＭＳ 明朝"/>
          <w:color w:val="FF0000"/>
        </w:rPr>
        <w:t>とき</w:t>
      </w:r>
      <w:r>
        <w:rPr>
          <w:rFonts w:hAnsi="ＭＳ 明朝"/>
        </w:rPr>
        <w:t>は、</w:t>
      </w:r>
      <w:r>
        <w:rPr>
          <w:rFonts w:hAnsi="ＭＳ 明朝"/>
          <w:color w:val="FF0000"/>
        </w:rPr>
        <w:t>談合情報があった</w:t>
      </w:r>
      <w:r>
        <w:rPr>
          <w:rFonts w:hAnsi="ＭＳ 明朝"/>
        </w:rPr>
        <w:t>入札に</w:t>
      </w:r>
      <w:r>
        <w:rPr>
          <w:rFonts w:hAnsi="ＭＳ 明朝"/>
          <w:color w:val="FF0000"/>
        </w:rPr>
        <w:t>係るすべて</w:t>
      </w:r>
      <w:r>
        <w:rPr>
          <w:rFonts w:hAnsi="ＭＳ 明朝"/>
        </w:rPr>
        <w:t>の入札参加者から誓約書を提　　出させる</w:t>
      </w:r>
      <w:r>
        <w:rPr>
          <w:rFonts w:hAnsi="ＭＳ 明朝"/>
          <w:color w:val="FF0000"/>
        </w:rPr>
        <w:t>とともに、入札執行後に談合の事実が明らかに認められたときは入札を無効とすること　　を警告した後に入札を実施する。</w:t>
      </w:r>
    </w:p>
    <w:p w14:paraId="6942915E" w14:textId="77777777" w:rsidR="007A3817" w:rsidRDefault="007A3817">
      <w:pPr>
        <w:rPr>
          <w:rFonts w:hAnsi="ＭＳ 明朝"/>
        </w:rPr>
      </w:pPr>
      <w:r>
        <w:rPr>
          <w:rFonts w:hAnsi="ＭＳ 明朝"/>
          <w:color w:val="FF0000"/>
        </w:rPr>
        <w:t xml:space="preserve">　</w:t>
      </w:r>
      <w:r>
        <w:rPr>
          <w:rFonts w:hAnsi="ＭＳ 明朝"/>
          <w:color w:val="FF0000"/>
        </w:rPr>
        <w:t>(11)</w:t>
      </w:r>
      <w:r>
        <w:rPr>
          <w:rFonts w:hAnsi="ＭＳ 明朝"/>
          <w:color w:val="FF0000"/>
        </w:rPr>
        <w:t>契約担当者は、</w:t>
      </w:r>
      <w:r>
        <w:rPr>
          <w:rFonts w:hAnsi="ＭＳ 明朝"/>
        </w:rPr>
        <w:t>入札終了後に入札</w:t>
      </w:r>
      <w:r>
        <w:rPr>
          <w:rFonts w:hAnsi="ＭＳ 明朝"/>
          <w:color w:val="FF0000"/>
        </w:rPr>
        <w:t>執行</w:t>
      </w:r>
      <w:r>
        <w:rPr>
          <w:rFonts w:hAnsi="ＭＳ 明朝"/>
        </w:rPr>
        <w:t>調書の写し</w:t>
      </w:r>
      <w:r>
        <w:rPr>
          <w:rFonts w:hAnsi="ＭＳ 明朝"/>
          <w:color w:val="FF0000"/>
        </w:rPr>
        <w:t>及び</w:t>
      </w:r>
      <w:r>
        <w:rPr>
          <w:rFonts w:hAnsi="ＭＳ 明朝"/>
        </w:rPr>
        <w:t>誓約書の写しを関係機関</w:t>
      </w:r>
      <w:r>
        <w:rPr>
          <w:rFonts w:hAnsi="ＭＳ 明朝"/>
          <w:color w:val="FF0000"/>
        </w:rPr>
        <w:t>に</w:t>
      </w:r>
      <w:r>
        <w:rPr>
          <w:rFonts w:hAnsi="ＭＳ 明朝"/>
        </w:rPr>
        <w:t>送付する。</w:t>
      </w:r>
    </w:p>
    <w:p w14:paraId="39CFAC33" w14:textId="77777777" w:rsidR="007A3817" w:rsidRDefault="007A3817">
      <w:pPr>
        <w:rPr>
          <w:rFonts w:hAnsi="ＭＳ 明朝"/>
        </w:rPr>
      </w:pPr>
      <w:r>
        <w:rPr>
          <w:rFonts w:hAnsi="ＭＳ 明朝"/>
        </w:rPr>
        <w:t xml:space="preserve">　</w:t>
      </w:r>
      <w:r>
        <w:rPr>
          <w:rFonts w:hAnsi="ＭＳ 明朝"/>
          <w:color w:val="FF0000"/>
        </w:rPr>
        <w:t>(12)</w:t>
      </w:r>
      <w:r>
        <w:rPr>
          <w:rFonts w:hAnsi="ＭＳ 明朝"/>
          <w:color w:val="FF0000"/>
        </w:rPr>
        <w:t>契約担当者は、調査委員会が</w:t>
      </w:r>
      <w:r>
        <w:rPr>
          <w:rFonts w:hAnsi="ＭＳ 明朝"/>
        </w:rPr>
        <w:t>｢調査に値する｣と判断した</w:t>
      </w:r>
      <w:r>
        <w:rPr>
          <w:rFonts w:hAnsi="ＭＳ 明朝"/>
          <w:color w:val="FF0000"/>
        </w:rPr>
        <w:t>とき</w:t>
      </w:r>
      <w:r>
        <w:rPr>
          <w:rFonts w:hAnsi="ＭＳ 明朝"/>
        </w:rPr>
        <w:t>は談合情報に関する資料の写しを　　関係機関</w:t>
      </w:r>
      <w:r>
        <w:rPr>
          <w:rFonts w:hAnsi="ＭＳ 明朝"/>
          <w:color w:val="FF0000"/>
        </w:rPr>
        <w:t>に</w:t>
      </w:r>
      <w:r>
        <w:rPr>
          <w:rFonts w:hAnsi="ＭＳ 明朝"/>
        </w:rPr>
        <w:t>送付する。</w:t>
      </w:r>
    </w:p>
    <w:p w14:paraId="6F0DED54" w14:textId="77777777" w:rsidR="007A3817" w:rsidRDefault="007A3817">
      <w:pPr>
        <w:rPr>
          <w:rFonts w:hAnsi="ＭＳ 明朝"/>
        </w:rPr>
      </w:pPr>
      <w:r>
        <w:rPr>
          <w:rFonts w:hAnsi="ＭＳ 明朝"/>
        </w:rPr>
        <w:t xml:space="preserve">　２　一般競争入札</w:t>
      </w:r>
      <w:r>
        <w:rPr>
          <w:rFonts w:hAnsi="ＭＳ 明朝"/>
          <w:color w:val="FF0000"/>
        </w:rPr>
        <w:t>における</w:t>
      </w:r>
      <w:r>
        <w:rPr>
          <w:rFonts w:hAnsi="ＭＳ 明朝"/>
        </w:rPr>
        <w:t>留意点</w:t>
      </w:r>
    </w:p>
    <w:p w14:paraId="04569054" w14:textId="77777777" w:rsidR="007A3817" w:rsidRDefault="007A3817">
      <w:pPr>
        <w:rPr>
          <w:rFonts w:hAnsi="ＭＳ 明朝"/>
        </w:rPr>
      </w:pPr>
      <w:r>
        <w:rPr>
          <w:rFonts w:hAnsi="ＭＳ 明朝"/>
        </w:rPr>
        <w:t xml:space="preserve">　</w:t>
      </w:r>
      <w:r>
        <w:rPr>
          <w:rFonts w:hAnsi="ＭＳ 明朝"/>
          <w:color w:val="FF0000"/>
        </w:rPr>
        <w:t>(</w:t>
      </w:r>
      <w:r>
        <w:rPr>
          <w:rFonts w:hAnsi="ＭＳ 明朝"/>
          <w:color w:val="FF0000"/>
        </w:rPr>
        <w:t>１</w:t>
      </w:r>
      <w:r>
        <w:rPr>
          <w:rFonts w:hAnsi="ＭＳ 明朝"/>
          <w:color w:val="FF0000"/>
        </w:rPr>
        <w:t>)</w:t>
      </w:r>
      <w:r>
        <w:rPr>
          <w:rFonts w:hAnsi="ＭＳ 明朝"/>
          <w:color w:val="FF0000"/>
        </w:rPr>
        <w:t>契約担当者は、入札執行前に談合情報を把握したときは</w:t>
      </w:r>
      <w:r>
        <w:rPr>
          <w:rFonts w:hAnsi="ＭＳ 明朝"/>
        </w:rPr>
        <w:t>競争参加資格があると確認された者を　　公表しない。</w:t>
      </w:r>
    </w:p>
    <w:p w14:paraId="07EB8DB5" w14:textId="77777777" w:rsidR="007A3817" w:rsidRDefault="007A3817">
      <w:pPr>
        <w:rPr>
          <w:rFonts w:hAnsi="ＭＳ 明朝"/>
        </w:rPr>
      </w:pPr>
      <w:r>
        <w:rPr>
          <w:rFonts w:hAnsi="ＭＳ 明朝"/>
        </w:rPr>
        <w:t xml:space="preserve">　</w:t>
      </w:r>
      <w:r>
        <w:rPr>
          <w:rFonts w:hAnsi="ＭＳ 明朝"/>
          <w:color w:val="FF0000"/>
        </w:rPr>
        <w:t>(</w:t>
      </w:r>
      <w:r>
        <w:rPr>
          <w:rFonts w:hAnsi="ＭＳ 明朝"/>
          <w:color w:val="FF0000"/>
        </w:rPr>
        <w:t>２</w:t>
      </w:r>
      <w:r>
        <w:rPr>
          <w:rFonts w:hAnsi="ＭＳ 明朝"/>
          <w:color w:val="FF0000"/>
        </w:rPr>
        <w:t>)</w:t>
      </w:r>
      <w:r>
        <w:rPr>
          <w:rFonts w:hAnsi="ＭＳ 明朝"/>
          <w:color w:val="FF0000"/>
        </w:rPr>
        <w:t>契約担当者は、紙入札による場合において</w:t>
      </w:r>
      <w:r>
        <w:rPr>
          <w:rFonts w:hAnsi="ＭＳ 明朝"/>
        </w:rPr>
        <w:t>入札に参加するために入札会場に集まった者</w:t>
      </w:r>
      <w:r>
        <w:rPr>
          <w:rFonts w:hAnsi="ＭＳ 明朝"/>
          <w:color w:val="FF0000"/>
        </w:rPr>
        <w:t>から誓　　約書を提出させるとともに、入札執行後に談合の事実が明らかに認められたときは入札を無</w:t>
      </w:r>
      <w:r>
        <w:rPr>
          <w:rFonts w:hAnsi="ＭＳ 明朝"/>
          <w:color w:val="FF0000"/>
        </w:rPr>
        <w:lastRenderedPageBreak/>
        <w:t>効と　　することを警告した後に入札を実施する。</w:t>
      </w:r>
    </w:p>
    <w:p w14:paraId="72A80C27" w14:textId="77777777" w:rsidR="007A3817" w:rsidRDefault="007A3817">
      <w:pPr>
        <w:rPr>
          <w:rFonts w:hAnsi="ＭＳ 明朝"/>
        </w:rPr>
      </w:pPr>
      <w:r>
        <w:rPr>
          <w:rFonts w:hAnsi="ＭＳ 明朝"/>
        </w:rPr>
        <w:t xml:space="preserve">　３　</w:t>
      </w:r>
      <w:r>
        <w:rPr>
          <w:rFonts w:hAnsi="ＭＳ 明朝"/>
          <w:color w:val="FF0000"/>
        </w:rPr>
        <w:t>調査委員会は、</w:t>
      </w:r>
      <w:r>
        <w:rPr>
          <w:rFonts w:hAnsi="ＭＳ 明朝"/>
        </w:rPr>
        <w:t>入札執行後に談合情報を把握した場合は入札結果等</w:t>
      </w:r>
      <w:r>
        <w:rPr>
          <w:rFonts w:hAnsi="ＭＳ 明朝"/>
          <w:color w:val="FF0000"/>
        </w:rPr>
        <w:t>により</w:t>
      </w:r>
      <w:r>
        <w:rPr>
          <w:rFonts w:hAnsi="ＭＳ 明朝"/>
        </w:rPr>
        <w:t xml:space="preserve">落札者及び落札金額　　</w:t>
      </w:r>
      <w:r>
        <w:rPr>
          <w:rFonts w:hAnsi="ＭＳ 明朝"/>
          <w:color w:val="FF0000"/>
        </w:rPr>
        <w:t>が公表されていること</w:t>
      </w:r>
      <w:r>
        <w:rPr>
          <w:rFonts w:hAnsi="ＭＳ 明朝"/>
        </w:rPr>
        <w:t>に留意</w:t>
      </w:r>
      <w:r>
        <w:rPr>
          <w:rFonts w:hAnsi="ＭＳ 明朝"/>
          <w:color w:val="FF0000"/>
        </w:rPr>
        <w:t>するとともに、次に掲げる</w:t>
      </w:r>
      <w:r>
        <w:rPr>
          <w:rFonts w:hAnsi="ＭＳ 明朝"/>
        </w:rPr>
        <w:t>手続によることが適切か判断する。</w:t>
      </w:r>
    </w:p>
    <w:p w14:paraId="33E7253C" w14:textId="77777777" w:rsidR="007A3817" w:rsidRDefault="007A3817">
      <w:pPr>
        <w:rPr>
          <w:rFonts w:hAnsi="ＭＳ 明朝"/>
        </w:rPr>
      </w:pPr>
      <w:r>
        <w:rPr>
          <w:rFonts w:hAnsi="ＭＳ 明朝"/>
        </w:rPr>
        <w:t xml:space="preserve">　</w:t>
      </w:r>
      <w:r>
        <w:rPr>
          <w:rFonts w:hAnsi="ＭＳ 明朝"/>
        </w:rPr>
        <w:t>(</w:t>
      </w:r>
      <w:r>
        <w:rPr>
          <w:rFonts w:hAnsi="ＭＳ 明朝"/>
        </w:rPr>
        <w:t>１</w:t>
      </w:r>
      <w:r>
        <w:rPr>
          <w:rFonts w:hAnsi="ＭＳ 明朝"/>
        </w:rPr>
        <w:t>)</w:t>
      </w:r>
      <w:r>
        <w:rPr>
          <w:rFonts w:hAnsi="ＭＳ 明朝"/>
        </w:rPr>
        <w:t>契約</w:t>
      </w:r>
      <w:r>
        <w:rPr>
          <w:rFonts w:hAnsi="ＭＳ 明朝"/>
        </w:rPr>
        <w:t>(</w:t>
      </w:r>
      <w:r>
        <w:rPr>
          <w:rFonts w:hAnsi="ＭＳ 明朝"/>
        </w:rPr>
        <w:t>仮契約を含む</w:t>
      </w:r>
      <w:r>
        <w:rPr>
          <w:rFonts w:hAnsi="ＭＳ 明朝"/>
          <w:color w:val="FF0000"/>
        </w:rPr>
        <w:t>｡</w:t>
      </w:r>
      <w:r>
        <w:rPr>
          <w:rFonts w:hAnsi="ＭＳ 明朝"/>
          <w:color w:val="FF0000"/>
        </w:rPr>
        <w:t>)</w:t>
      </w:r>
      <w:r>
        <w:rPr>
          <w:rFonts w:hAnsi="ＭＳ 明朝"/>
        </w:rPr>
        <w:t>締結前の場合</w:t>
      </w:r>
    </w:p>
    <w:p w14:paraId="458C4C62" w14:textId="77777777" w:rsidR="007A3817" w:rsidRDefault="007A3817">
      <w:pPr>
        <w:rPr>
          <w:rFonts w:hAnsi="ＭＳ 明朝"/>
        </w:rPr>
      </w:pPr>
      <w:r>
        <w:rPr>
          <w:rFonts w:hAnsi="ＭＳ 明朝"/>
        </w:rPr>
        <w:t xml:space="preserve">　　</w:t>
      </w:r>
      <w:r>
        <w:rPr>
          <w:rFonts w:hAnsi="ＭＳ 明朝"/>
          <w:color w:val="FF0000"/>
        </w:rPr>
        <w:t>ア</w:t>
      </w:r>
      <w:r>
        <w:rPr>
          <w:rFonts w:hAnsi="ＭＳ 明朝"/>
        </w:rPr>
        <w:t xml:space="preserve">　調査委員会の</w:t>
      </w:r>
      <w:r>
        <w:rPr>
          <w:rFonts w:hAnsi="ＭＳ 明朝"/>
          <w:color w:val="FF0000"/>
        </w:rPr>
        <w:t>審議</w:t>
      </w:r>
    </w:p>
    <w:p w14:paraId="325B206C" w14:textId="77777777" w:rsidR="007A3817" w:rsidRDefault="007A3817">
      <w:pPr>
        <w:rPr>
          <w:rFonts w:hAnsi="ＭＳ 明朝"/>
        </w:rPr>
      </w:pPr>
      <w:r>
        <w:rPr>
          <w:rFonts w:hAnsi="ＭＳ 明朝"/>
        </w:rPr>
        <w:t xml:space="preserve">　　　　</w:t>
      </w:r>
      <w:r>
        <w:rPr>
          <w:rFonts w:hAnsi="ＭＳ 明朝"/>
          <w:color w:val="FF0000"/>
        </w:rPr>
        <w:t>契約担当者は、</w:t>
      </w:r>
      <w:r>
        <w:rPr>
          <w:rFonts w:hAnsi="ＭＳ 明朝"/>
        </w:rPr>
        <w:t>契約</w:t>
      </w:r>
      <w:r>
        <w:rPr>
          <w:rFonts w:hAnsi="ＭＳ 明朝"/>
          <w:color w:val="FF0000"/>
        </w:rPr>
        <w:t>締結</w:t>
      </w:r>
      <w:r>
        <w:rPr>
          <w:rFonts w:hAnsi="ＭＳ 明朝"/>
        </w:rPr>
        <w:t>を保留</w:t>
      </w:r>
      <w:r>
        <w:rPr>
          <w:rFonts w:hAnsi="ＭＳ 明朝"/>
          <w:color w:val="FF0000"/>
        </w:rPr>
        <w:t>するとともに、</w:t>
      </w:r>
      <w:r>
        <w:rPr>
          <w:rFonts w:hAnsi="ＭＳ 明朝"/>
        </w:rPr>
        <w:t>｢調査に値しない｣と判断</w:t>
      </w:r>
      <w:r>
        <w:rPr>
          <w:rFonts w:hAnsi="ＭＳ 明朝"/>
          <w:color w:val="FF0000"/>
        </w:rPr>
        <w:t>した</w:t>
      </w:r>
      <w:r>
        <w:rPr>
          <w:rFonts w:hAnsi="ＭＳ 明朝"/>
        </w:rPr>
        <w:t>場合は落札者と　　　契約する。</w:t>
      </w:r>
    </w:p>
    <w:p w14:paraId="6CF79A63" w14:textId="77777777" w:rsidR="007A3817" w:rsidRDefault="007A3817">
      <w:pPr>
        <w:rPr>
          <w:rFonts w:hAnsi="ＭＳ 明朝"/>
        </w:rPr>
      </w:pPr>
      <w:r>
        <w:rPr>
          <w:rFonts w:hAnsi="ＭＳ 明朝"/>
        </w:rPr>
        <w:t xml:space="preserve">　　</w:t>
      </w:r>
      <w:r>
        <w:rPr>
          <w:rFonts w:hAnsi="ＭＳ 明朝"/>
          <w:color w:val="FF0000"/>
        </w:rPr>
        <w:t>イ</w:t>
      </w:r>
      <w:r>
        <w:rPr>
          <w:rFonts w:hAnsi="ＭＳ 明朝"/>
        </w:rPr>
        <w:t xml:space="preserve">　事情聴取</w:t>
      </w:r>
    </w:p>
    <w:p w14:paraId="71EAA8EB" w14:textId="77777777" w:rsidR="007A3817" w:rsidRDefault="007A3817">
      <w:pPr>
        <w:rPr>
          <w:rFonts w:hAnsi="ＭＳ 明朝"/>
        </w:rPr>
      </w:pPr>
      <w:r>
        <w:rPr>
          <w:rFonts w:hAnsi="ＭＳ 明朝"/>
        </w:rPr>
        <w:t xml:space="preserve">　　　　｢調査に値する｣と判断</w:t>
      </w:r>
      <w:r>
        <w:rPr>
          <w:rFonts w:hAnsi="ＭＳ 明朝"/>
          <w:color w:val="FF0000"/>
        </w:rPr>
        <w:t>した</w:t>
      </w:r>
      <w:r>
        <w:rPr>
          <w:rFonts w:hAnsi="ＭＳ 明朝"/>
        </w:rPr>
        <w:t>場合は</w:t>
      </w:r>
      <w:r>
        <w:rPr>
          <w:rFonts w:hAnsi="ＭＳ 明朝"/>
          <w:color w:val="FF0000"/>
        </w:rPr>
        <w:t>､</w:t>
      </w:r>
      <w:r>
        <w:rPr>
          <w:rFonts w:hAnsi="ＭＳ 明朝"/>
        </w:rPr>
        <w:t>入札参加者全員</w:t>
      </w:r>
      <w:r>
        <w:rPr>
          <w:rFonts w:hAnsi="ＭＳ 明朝"/>
          <w:color w:val="FF0000"/>
        </w:rPr>
        <w:t>から</w:t>
      </w:r>
      <w:r>
        <w:rPr>
          <w:rFonts w:hAnsi="ＭＳ 明朝"/>
        </w:rPr>
        <w:t>速やかに事情</w:t>
      </w:r>
      <w:r>
        <w:rPr>
          <w:rFonts w:hAnsi="ＭＳ 明朝"/>
          <w:color w:val="FF0000"/>
        </w:rPr>
        <w:t>を</w:t>
      </w:r>
      <w:r>
        <w:rPr>
          <w:rFonts w:hAnsi="ＭＳ 明朝"/>
        </w:rPr>
        <w:t>聴取</w:t>
      </w:r>
      <w:r>
        <w:rPr>
          <w:rFonts w:hAnsi="ＭＳ 明朝"/>
          <w:color w:val="FF0000"/>
        </w:rPr>
        <w:t xml:space="preserve">するとともに、　　　</w:t>
      </w:r>
      <w:r>
        <w:rPr>
          <w:rFonts w:hAnsi="ＭＳ 明朝"/>
        </w:rPr>
        <w:t>事情聴取書を関係機関</w:t>
      </w:r>
      <w:r>
        <w:rPr>
          <w:rFonts w:hAnsi="ＭＳ 明朝"/>
          <w:color w:val="FF0000"/>
        </w:rPr>
        <w:t>に</w:t>
      </w:r>
      <w:r>
        <w:rPr>
          <w:rFonts w:hAnsi="ＭＳ 明朝"/>
        </w:rPr>
        <w:t>送付する。</w:t>
      </w:r>
    </w:p>
    <w:p w14:paraId="525F415F" w14:textId="77777777" w:rsidR="007A3817" w:rsidRDefault="007A3817">
      <w:pPr>
        <w:rPr>
          <w:rFonts w:hAnsi="ＭＳ 明朝"/>
        </w:rPr>
      </w:pPr>
      <w:r>
        <w:rPr>
          <w:rFonts w:hAnsi="ＭＳ 明朝"/>
        </w:rPr>
        <w:t xml:space="preserve">　　</w:t>
      </w:r>
      <w:r>
        <w:rPr>
          <w:rFonts w:hAnsi="ＭＳ 明朝"/>
          <w:color w:val="FF0000"/>
        </w:rPr>
        <w:t>ウ</w:t>
      </w:r>
      <w:r>
        <w:rPr>
          <w:rFonts w:hAnsi="ＭＳ 明朝"/>
        </w:rPr>
        <w:t xml:space="preserve">　談合の事実があったと認められる証拠を得た場合</w:t>
      </w:r>
    </w:p>
    <w:p w14:paraId="2B5BB90C" w14:textId="77777777" w:rsidR="007A3817" w:rsidRDefault="007A3817">
      <w:pPr>
        <w:rPr>
          <w:rFonts w:hAnsi="ＭＳ 明朝"/>
        </w:rPr>
      </w:pPr>
      <w:r>
        <w:rPr>
          <w:rFonts w:hAnsi="ＭＳ 明朝"/>
        </w:rPr>
        <w:t xml:space="preserve">　　　　</w:t>
      </w:r>
      <w:r>
        <w:rPr>
          <w:rFonts w:hAnsi="ＭＳ 明朝"/>
          <w:color w:val="FF0000"/>
        </w:rPr>
        <w:t>契約担当者は、</w:t>
      </w:r>
      <w:r>
        <w:rPr>
          <w:rFonts w:hAnsi="ＭＳ 明朝"/>
        </w:rPr>
        <w:t>入札を無効とする</w:t>
      </w:r>
      <w:r>
        <w:rPr>
          <w:rFonts w:hAnsi="ＭＳ 明朝"/>
          <w:color w:val="FF0000"/>
        </w:rPr>
        <w:t>とともに</w:t>
      </w:r>
      <w:r>
        <w:rPr>
          <w:rFonts w:hAnsi="ＭＳ 明朝"/>
        </w:rPr>
        <w:t>関係機関</w:t>
      </w:r>
      <w:r>
        <w:rPr>
          <w:rFonts w:hAnsi="ＭＳ 明朝"/>
          <w:color w:val="FF0000"/>
        </w:rPr>
        <w:t>に</w:t>
      </w:r>
      <w:r>
        <w:rPr>
          <w:rFonts w:hAnsi="ＭＳ 明朝"/>
        </w:rPr>
        <w:t>報告する。</w:t>
      </w:r>
    </w:p>
    <w:p w14:paraId="78D6CB89" w14:textId="77777777" w:rsidR="007A3817" w:rsidRDefault="007A3817">
      <w:pPr>
        <w:rPr>
          <w:rFonts w:hAnsi="ＭＳ 明朝"/>
        </w:rPr>
      </w:pPr>
      <w:r>
        <w:rPr>
          <w:rFonts w:hAnsi="ＭＳ 明朝"/>
        </w:rPr>
        <w:t xml:space="preserve">　　</w:t>
      </w:r>
      <w:r>
        <w:rPr>
          <w:rFonts w:hAnsi="ＭＳ 明朝"/>
          <w:color w:val="FF0000"/>
        </w:rPr>
        <w:t>エ</w:t>
      </w:r>
      <w:r>
        <w:rPr>
          <w:rFonts w:hAnsi="ＭＳ 明朝"/>
        </w:rPr>
        <w:t xml:space="preserve">　談合の事実があったと認められない場合</w:t>
      </w:r>
    </w:p>
    <w:p w14:paraId="634B403A" w14:textId="77777777" w:rsidR="007A3817" w:rsidRDefault="007A3817">
      <w:pPr>
        <w:rPr>
          <w:rFonts w:hAnsi="ＭＳ 明朝"/>
        </w:rPr>
      </w:pPr>
      <w:r>
        <w:rPr>
          <w:rFonts w:hAnsi="ＭＳ 明朝"/>
        </w:rPr>
        <w:t xml:space="preserve">　　　　</w:t>
      </w:r>
      <w:r>
        <w:rPr>
          <w:rFonts w:hAnsi="ＭＳ 明朝"/>
          <w:color w:val="FF0000"/>
        </w:rPr>
        <w:t>契約担当者は、</w:t>
      </w:r>
      <w:r>
        <w:rPr>
          <w:rFonts w:hAnsi="ＭＳ 明朝"/>
        </w:rPr>
        <w:t>落札者から誓約書を提出させ</w:t>
      </w:r>
      <w:r>
        <w:rPr>
          <w:rFonts w:hAnsi="ＭＳ 明朝"/>
          <w:color w:val="FF0000"/>
        </w:rPr>
        <w:t>て</w:t>
      </w:r>
      <w:r>
        <w:rPr>
          <w:rFonts w:hAnsi="ＭＳ 明朝"/>
        </w:rPr>
        <w:t>契約を締結する</w:t>
      </w:r>
      <w:r>
        <w:rPr>
          <w:rFonts w:hAnsi="ＭＳ 明朝"/>
          <w:color w:val="FF0000"/>
        </w:rPr>
        <w:t>とともに</w:t>
      </w:r>
      <w:r>
        <w:rPr>
          <w:rFonts w:hAnsi="ＭＳ 明朝"/>
        </w:rPr>
        <w:t>、誓約書の写し及び　　　入札</w:t>
      </w:r>
      <w:r>
        <w:rPr>
          <w:rFonts w:hAnsi="ＭＳ 明朝"/>
          <w:color w:val="FF0000"/>
        </w:rPr>
        <w:t>執行</w:t>
      </w:r>
      <w:r>
        <w:rPr>
          <w:rFonts w:hAnsi="ＭＳ 明朝"/>
        </w:rPr>
        <w:t>調書の写しを関係機関</w:t>
      </w:r>
      <w:r>
        <w:rPr>
          <w:rFonts w:hAnsi="ＭＳ 明朝"/>
          <w:color w:val="FF0000"/>
        </w:rPr>
        <w:t>に</w:t>
      </w:r>
      <w:r>
        <w:rPr>
          <w:rFonts w:hAnsi="ＭＳ 明朝"/>
        </w:rPr>
        <w:t>送付する。</w:t>
      </w:r>
    </w:p>
    <w:p w14:paraId="58EBDBD8" w14:textId="77777777" w:rsidR="007A3817" w:rsidRDefault="007A3817">
      <w:pPr>
        <w:rPr>
          <w:rFonts w:hAnsi="ＭＳ 明朝"/>
        </w:rPr>
      </w:pPr>
      <w:r>
        <w:rPr>
          <w:rFonts w:hAnsi="ＭＳ 明朝"/>
        </w:rPr>
        <w:t xml:space="preserve">　</w:t>
      </w:r>
      <w:r>
        <w:rPr>
          <w:rFonts w:hAnsi="ＭＳ 明朝"/>
        </w:rPr>
        <w:t>(</w:t>
      </w:r>
      <w:r>
        <w:rPr>
          <w:rFonts w:hAnsi="ＭＳ 明朝"/>
        </w:rPr>
        <w:t>２</w:t>
      </w:r>
      <w:r>
        <w:rPr>
          <w:rFonts w:hAnsi="ＭＳ 明朝"/>
        </w:rPr>
        <w:t>)</w:t>
      </w:r>
      <w:r>
        <w:rPr>
          <w:rFonts w:hAnsi="ＭＳ 明朝"/>
        </w:rPr>
        <w:t>契約</w:t>
      </w:r>
      <w:r>
        <w:rPr>
          <w:rFonts w:hAnsi="ＭＳ 明朝"/>
        </w:rPr>
        <w:t>(</w:t>
      </w:r>
      <w:r>
        <w:rPr>
          <w:rFonts w:hAnsi="ＭＳ 明朝"/>
        </w:rPr>
        <w:t>仮契約を含む</w:t>
      </w:r>
      <w:r>
        <w:rPr>
          <w:rFonts w:hAnsi="ＭＳ 明朝"/>
          <w:color w:val="FF0000"/>
        </w:rPr>
        <w:t>｡</w:t>
      </w:r>
      <w:r>
        <w:rPr>
          <w:rFonts w:hAnsi="ＭＳ 明朝"/>
        </w:rPr>
        <w:t>)</w:t>
      </w:r>
      <w:r>
        <w:rPr>
          <w:rFonts w:hAnsi="ＭＳ 明朝"/>
        </w:rPr>
        <w:t>締結後の場合</w:t>
      </w:r>
    </w:p>
    <w:p w14:paraId="6B5DC116" w14:textId="77777777" w:rsidR="007A3817" w:rsidRDefault="007A3817">
      <w:pPr>
        <w:rPr>
          <w:rFonts w:hAnsi="ＭＳ 明朝"/>
        </w:rPr>
      </w:pPr>
      <w:r>
        <w:rPr>
          <w:rFonts w:hAnsi="ＭＳ 明朝"/>
        </w:rPr>
        <w:t xml:space="preserve">　　</w:t>
      </w:r>
      <w:r>
        <w:rPr>
          <w:rFonts w:hAnsi="ＭＳ 明朝"/>
          <w:color w:val="FF0000"/>
        </w:rPr>
        <w:t>ア</w:t>
      </w:r>
      <w:r>
        <w:rPr>
          <w:rFonts w:hAnsi="ＭＳ 明朝"/>
        </w:rPr>
        <w:t xml:space="preserve">　調査委員会の</w:t>
      </w:r>
      <w:r>
        <w:rPr>
          <w:rFonts w:hAnsi="ＭＳ 明朝"/>
          <w:color w:val="FF0000"/>
        </w:rPr>
        <w:t>審議</w:t>
      </w:r>
    </w:p>
    <w:p w14:paraId="06C55E1C" w14:textId="77777777" w:rsidR="007A3817" w:rsidRDefault="007A3817">
      <w:pPr>
        <w:rPr>
          <w:rFonts w:hAnsi="ＭＳ 明朝"/>
        </w:rPr>
      </w:pPr>
      <w:r>
        <w:rPr>
          <w:rFonts w:hAnsi="ＭＳ 明朝"/>
        </w:rPr>
        <w:t xml:space="preserve">　　　　取扱いを調査委員会で審議する。</w:t>
      </w:r>
    </w:p>
    <w:p w14:paraId="5CB8080D" w14:textId="77777777" w:rsidR="007A3817" w:rsidRDefault="007A3817">
      <w:pPr>
        <w:rPr>
          <w:rFonts w:hAnsi="ＭＳ 明朝"/>
        </w:rPr>
      </w:pPr>
      <w:r>
        <w:rPr>
          <w:rFonts w:hAnsi="ＭＳ 明朝"/>
        </w:rPr>
        <w:t xml:space="preserve">　　</w:t>
      </w:r>
      <w:r>
        <w:rPr>
          <w:rFonts w:hAnsi="ＭＳ 明朝"/>
          <w:color w:val="FF0000"/>
        </w:rPr>
        <w:t>イ</w:t>
      </w:r>
      <w:r>
        <w:rPr>
          <w:rFonts w:hAnsi="ＭＳ 明朝"/>
        </w:rPr>
        <w:t xml:space="preserve">　事情聴取</w:t>
      </w:r>
    </w:p>
    <w:p w14:paraId="1B19B730" w14:textId="77777777" w:rsidR="007A3817" w:rsidRDefault="007A3817">
      <w:pPr>
        <w:rPr>
          <w:rFonts w:hAnsi="ＭＳ 明朝"/>
        </w:rPr>
      </w:pPr>
      <w:r>
        <w:rPr>
          <w:rFonts w:hAnsi="ＭＳ 明朝"/>
        </w:rPr>
        <w:t xml:space="preserve">　　　　｢調査に値する｣と判断</w:t>
      </w:r>
      <w:r>
        <w:rPr>
          <w:rFonts w:hAnsi="ＭＳ 明朝"/>
          <w:color w:val="FF0000"/>
        </w:rPr>
        <w:t>した</w:t>
      </w:r>
      <w:r>
        <w:rPr>
          <w:rFonts w:hAnsi="ＭＳ 明朝"/>
        </w:rPr>
        <w:t>場合は入札参加者全員</w:t>
      </w:r>
      <w:r>
        <w:rPr>
          <w:rFonts w:hAnsi="ＭＳ 明朝"/>
          <w:color w:val="FF0000"/>
        </w:rPr>
        <w:t>から</w:t>
      </w:r>
      <w:r>
        <w:rPr>
          <w:rFonts w:hAnsi="ＭＳ 明朝"/>
        </w:rPr>
        <w:t>速やかに事情</w:t>
      </w:r>
      <w:r>
        <w:rPr>
          <w:rFonts w:hAnsi="ＭＳ 明朝"/>
          <w:color w:val="FF0000"/>
        </w:rPr>
        <w:t>を</w:t>
      </w:r>
      <w:r>
        <w:rPr>
          <w:rFonts w:hAnsi="ＭＳ 明朝"/>
        </w:rPr>
        <w:t>聴取</w:t>
      </w:r>
      <w:r>
        <w:rPr>
          <w:rFonts w:hAnsi="ＭＳ 明朝"/>
          <w:color w:val="FF0000"/>
        </w:rPr>
        <w:t>するとともに、</w:t>
      </w:r>
      <w:r>
        <w:rPr>
          <w:rFonts w:hAnsi="ＭＳ 明朝"/>
        </w:rPr>
        <w:t>事　　　情聴取書を関係機関</w:t>
      </w:r>
      <w:r>
        <w:rPr>
          <w:rFonts w:hAnsi="ＭＳ 明朝"/>
          <w:color w:val="FF0000"/>
        </w:rPr>
        <w:t>に</w:t>
      </w:r>
      <w:r>
        <w:rPr>
          <w:rFonts w:hAnsi="ＭＳ 明朝"/>
        </w:rPr>
        <w:t>送付する。</w:t>
      </w:r>
    </w:p>
    <w:p w14:paraId="44956575" w14:textId="77777777" w:rsidR="007A3817" w:rsidRDefault="007A3817">
      <w:pPr>
        <w:rPr>
          <w:rFonts w:hAnsi="ＭＳ 明朝"/>
        </w:rPr>
      </w:pPr>
      <w:r>
        <w:rPr>
          <w:rFonts w:hAnsi="ＭＳ 明朝"/>
        </w:rPr>
        <w:t xml:space="preserve">　　</w:t>
      </w:r>
      <w:r>
        <w:rPr>
          <w:rFonts w:hAnsi="ＭＳ 明朝"/>
          <w:color w:val="FF0000"/>
        </w:rPr>
        <w:t>ウ</w:t>
      </w:r>
      <w:r>
        <w:rPr>
          <w:rFonts w:hAnsi="ＭＳ 明朝"/>
        </w:rPr>
        <w:t xml:space="preserve">　談合の事実があったと認められる証拠を得た場合</w:t>
      </w:r>
    </w:p>
    <w:p w14:paraId="32621C1C" w14:textId="77777777" w:rsidR="007A3817" w:rsidRDefault="007A3817">
      <w:pPr>
        <w:rPr>
          <w:rFonts w:hAnsi="ＭＳ 明朝"/>
        </w:rPr>
      </w:pPr>
      <w:r>
        <w:rPr>
          <w:rFonts w:hAnsi="ＭＳ 明朝"/>
        </w:rPr>
        <w:t xml:space="preserve">　　　　</w:t>
      </w:r>
      <w:r>
        <w:rPr>
          <w:rFonts w:hAnsi="ＭＳ 明朝"/>
          <w:color w:val="FF0000"/>
        </w:rPr>
        <w:t>契約担当者は、</w:t>
      </w:r>
      <w:r>
        <w:rPr>
          <w:rFonts w:hAnsi="ＭＳ 明朝"/>
        </w:rPr>
        <w:t>その旨を関係機関</w:t>
      </w:r>
      <w:r>
        <w:rPr>
          <w:rFonts w:hAnsi="ＭＳ 明朝"/>
          <w:color w:val="FF0000"/>
        </w:rPr>
        <w:t>に</w:t>
      </w:r>
      <w:r>
        <w:rPr>
          <w:rFonts w:hAnsi="ＭＳ 明朝"/>
        </w:rPr>
        <w:t>報告する。</w:t>
      </w:r>
    </w:p>
    <w:p w14:paraId="78DD3982" w14:textId="77777777" w:rsidR="007A3817" w:rsidRDefault="007A3817">
      <w:pPr>
        <w:rPr>
          <w:rFonts w:hAnsi="ＭＳ 明朝"/>
        </w:rPr>
      </w:pPr>
      <w:r>
        <w:rPr>
          <w:rFonts w:hAnsi="ＭＳ 明朝"/>
        </w:rPr>
        <w:t>第３　個別手続の手順等</w:t>
      </w:r>
    </w:p>
    <w:p w14:paraId="59F41A2D" w14:textId="77777777" w:rsidR="007A3817" w:rsidRDefault="007A3817">
      <w:pPr>
        <w:rPr>
          <w:rFonts w:hAnsi="ＭＳ 明朝"/>
        </w:rPr>
      </w:pPr>
      <w:r>
        <w:rPr>
          <w:rFonts w:hAnsi="ＭＳ 明朝"/>
        </w:rPr>
        <w:t xml:space="preserve">　１　報告書</w:t>
      </w:r>
    </w:p>
    <w:p w14:paraId="049D0432" w14:textId="77777777" w:rsidR="007A3817" w:rsidRDefault="007A3817">
      <w:pPr>
        <w:rPr>
          <w:rFonts w:hAnsi="ＭＳ 明朝"/>
        </w:rPr>
      </w:pPr>
      <w:r>
        <w:rPr>
          <w:rFonts w:hAnsi="ＭＳ 明朝"/>
        </w:rPr>
        <w:t xml:space="preserve">　　　</w:t>
      </w:r>
      <w:r>
        <w:rPr>
          <w:rFonts w:hAnsi="ＭＳ 明朝"/>
          <w:color w:val="FF0000"/>
        </w:rPr>
        <w:t>地域機関等の長等は、報告書が作成されていない場合は</w:t>
      </w:r>
      <w:r>
        <w:rPr>
          <w:rFonts w:hAnsi="ＭＳ 明朝"/>
        </w:rPr>
        <w:t>自ら</w:t>
      </w:r>
      <w:r>
        <w:rPr>
          <w:rFonts w:hAnsi="ＭＳ 明朝"/>
          <w:color w:val="FF0000"/>
        </w:rPr>
        <w:t>作成する</w:t>
      </w:r>
      <w:r>
        <w:rPr>
          <w:rFonts w:hAnsi="ＭＳ 明朝"/>
        </w:rPr>
        <w:t>。</w:t>
      </w:r>
    </w:p>
    <w:p w14:paraId="16B6AF75" w14:textId="77777777" w:rsidR="007A3817" w:rsidRDefault="007A3817">
      <w:pPr>
        <w:rPr>
          <w:rFonts w:hAnsi="ＭＳ 明朝"/>
        </w:rPr>
      </w:pPr>
      <w:r>
        <w:rPr>
          <w:rFonts w:hAnsi="ＭＳ 明朝"/>
        </w:rPr>
        <w:t xml:space="preserve">　２　公正取引委員会等への通報等</w:t>
      </w:r>
    </w:p>
    <w:p w14:paraId="7975E54E" w14:textId="77777777" w:rsidR="007A3817" w:rsidRDefault="007A3817">
      <w:pPr>
        <w:rPr>
          <w:rFonts w:hAnsi="ＭＳ 明朝"/>
        </w:rPr>
      </w:pPr>
      <w:r>
        <w:rPr>
          <w:rFonts w:hAnsi="ＭＳ 明朝"/>
        </w:rPr>
        <w:t xml:space="preserve">　</w:t>
      </w:r>
      <w:r>
        <w:rPr>
          <w:rFonts w:hAnsi="ＭＳ 明朝"/>
          <w:color w:val="FF0000"/>
        </w:rPr>
        <w:t>(</w:t>
      </w:r>
      <w:r>
        <w:rPr>
          <w:rFonts w:hAnsi="ＭＳ 明朝"/>
          <w:color w:val="FF0000"/>
        </w:rPr>
        <w:t>１</w:t>
      </w:r>
      <w:r>
        <w:rPr>
          <w:rFonts w:hAnsi="ＭＳ 明朝"/>
          <w:color w:val="FF0000"/>
        </w:rPr>
        <w:t>)</w:t>
      </w:r>
      <w:r>
        <w:rPr>
          <w:rFonts w:hAnsi="ＭＳ 明朝"/>
          <w:color w:val="FF0000"/>
        </w:rPr>
        <w:t>契約検査課長は、</w:t>
      </w:r>
      <w:r>
        <w:rPr>
          <w:rFonts w:hAnsi="ＭＳ 明朝"/>
        </w:rPr>
        <w:t>別記様式第２に</w:t>
      </w:r>
      <w:r>
        <w:rPr>
          <w:rFonts w:hAnsi="ＭＳ 明朝"/>
          <w:color w:val="FF0000"/>
        </w:rPr>
        <w:t>より</w:t>
      </w:r>
      <w:r>
        <w:rPr>
          <w:rFonts w:hAnsi="ＭＳ 明朝"/>
        </w:rPr>
        <w:t>公正取引委員会</w:t>
      </w:r>
      <w:r>
        <w:rPr>
          <w:rFonts w:hAnsi="ＭＳ 明朝"/>
          <w:color w:val="FF0000"/>
        </w:rPr>
        <w:t>に</w:t>
      </w:r>
      <w:r>
        <w:rPr>
          <w:rFonts w:hAnsi="ＭＳ 明朝"/>
        </w:rPr>
        <w:t>通報</w:t>
      </w:r>
      <w:r>
        <w:rPr>
          <w:rFonts w:hAnsi="ＭＳ 明朝"/>
          <w:color w:val="FF0000"/>
        </w:rPr>
        <w:t>するとともに、</w:t>
      </w:r>
      <w:r>
        <w:rPr>
          <w:rFonts w:hAnsi="ＭＳ 明朝"/>
        </w:rPr>
        <w:t>別記様式第２</w:t>
      </w:r>
      <w:r>
        <w:rPr>
          <w:rFonts w:hAnsi="ＭＳ 明朝"/>
          <w:color w:val="FF0000"/>
        </w:rPr>
        <w:t>を準　　用して</w:t>
      </w:r>
      <w:r>
        <w:rPr>
          <w:rFonts w:hAnsi="ＭＳ 明朝"/>
        </w:rPr>
        <w:t>警察本部</w:t>
      </w:r>
      <w:r>
        <w:rPr>
          <w:rFonts w:hAnsi="ＭＳ 明朝"/>
          <w:color w:val="FF0000"/>
        </w:rPr>
        <w:t>に</w:t>
      </w:r>
      <w:r>
        <w:rPr>
          <w:rFonts w:hAnsi="ＭＳ 明朝"/>
        </w:rPr>
        <w:t>通報する。</w:t>
      </w:r>
    </w:p>
    <w:p w14:paraId="3AEADE51" w14:textId="77777777" w:rsidR="007A3817" w:rsidRDefault="007A3817">
      <w:pPr>
        <w:rPr>
          <w:rFonts w:hAnsi="ＭＳ 明朝"/>
        </w:rPr>
      </w:pPr>
      <w:r>
        <w:rPr>
          <w:rFonts w:hAnsi="ＭＳ 明朝"/>
        </w:rPr>
        <w:t xml:space="preserve">　</w:t>
      </w:r>
      <w:r>
        <w:rPr>
          <w:rFonts w:hAnsi="ＭＳ 明朝"/>
          <w:color w:val="FF0000"/>
        </w:rPr>
        <w:t>(</w:t>
      </w:r>
      <w:r>
        <w:rPr>
          <w:rFonts w:hAnsi="ＭＳ 明朝"/>
          <w:color w:val="FF0000"/>
        </w:rPr>
        <w:t>２</w:t>
      </w:r>
      <w:r>
        <w:rPr>
          <w:rFonts w:hAnsi="ＭＳ 明朝"/>
          <w:color w:val="FF0000"/>
        </w:rPr>
        <w:t>)</w:t>
      </w:r>
      <w:r>
        <w:rPr>
          <w:rFonts w:hAnsi="ＭＳ 明朝"/>
          <w:color w:val="FF0000"/>
        </w:rPr>
        <w:t>契約検査課長は、</w:t>
      </w:r>
      <w:r>
        <w:rPr>
          <w:rFonts w:hAnsi="ＭＳ 明朝"/>
        </w:rPr>
        <w:t>事情聴取書、誓約書、工事費内訳書及び入札執行調書の写し等を公正取引委　　員会等</w:t>
      </w:r>
      <w:r>
        <w:rPr>
          <w:rFonts w:hAnsi="ＭＳ 明朝"/>
          <w:color w:val="FF0000"/>
        </w:rPr>
        <w:t>に</w:t>
      </w:r>
      <w:r>
        <w:rPr>
          <w:rFonts w:hAnsi="ＭＳ 明朝"/>
        </w:rPr>
        <w:t>送付する。</w:t>
      </w:r>
    </w:p>
    <w:p w14:paraId="5F5FA25D" w14:textId="77777777" w:rsidR="007A3817" w:rsidRDefault="007A3817">
      <w:pPr>
        <w:rPr>
          <w:rFonts w:hAnsi="ＭＳ 明朝"/>
        </w:rPr>
      </w:pPr>
      <w:r>
        <w:rPr>
          <w:rFonts w:hAnsi="ＭＳ 明朝"/>
        </w:rPr>
        <w:lastRenderedPageBreak/>
        <w:t xml:space="preserve">　</w:t>
      </w:r>
      <w:r>
        <w:rPr>
          <w:rFonts w:hAnsi="ＭＳ 明朝"/>
          <w:color w:val="FF0000"/>
        </w:rPr>
        <w:t>(</w:t>
      </w:r>
      <w:r>
        <w:rPr>
          <w:rFonts w:hAnsi="ＭＳ 明朝"/>
          <w:color w:val="FF0000"/>
        </w:rPr>
        <w:t>３</w:t>
      </w:r>
      <w:r>
        <w:rPr>
          <w:rFonts w:hAnsi="ＭＳ 明朝"/>
          <w:color w:val="FF0000"/>
        </w:rPr>
        <w:t>)</w:t>
      </w:r>
      <w:r>
        <w:rPr>
          <w:rFonts w:hAnsi="ＭＳ 明朝"/>
          <w:color w:val="FF0000"/>
        </w:rPr>
        <w:t>契約検査課長は、</w:t>
      </w:r>
      <w:r>
        <w:rPr>
          <w:rFonts w:hAnsi="ＭＳ 明朝"/>
        </w:rPr>
        <w:t>事情聴取から入札までを引き続いて行う場合は、</w:t>
      </w:r>
      <w:r>
        <w:rPr>
          <w:rFonts w:hAnsi="ＭＳ 明朝"/>
          <w:color w:val="FF0000"/>
        </w:rPr>
        <w:t>(</w:t>
      </w:r>
      <w:r>
        <w:rPr>
          <w:rFonts w:hAnsi="ＭＳ 明朝"/>
          <w:color w:val="FF0000"/>
        </w:rPr>
        <w:t>２</w:t>
      </w:r>
      <w:r>
        <w:rPr>
          <w:rFonts w:hAnsi="ＭＳ 明朝"/>
          <w:color w:val="FF0000"/>
        </w:rPr>
        <w:t>)</w:t>
      </w:r>
      <w:r>
        <w:rPr>
          <w:rFonts w:hAnsi="ＭＳ 明朝"/>
          <w:color w:val="FF0000"/>
        </w:rPr>
        <w:t>に掲げる書類を</w:t>
      </w:r>
      <w:r>
        <w:rPr>
          <w:rFonts w:hAnsi="ＭＳ 明朝"/>
        </w:rPr>
        <w:t>入札終　　了後にまとめて送付することができる。</w:t>
      </w:r>
    </w:p>
    <w:p w14:paraId="72E4BAED" w14:textId="77777777" w:rsidR="007A3817" w:rsidRDefault="007A3817">
      <w:pPr>
        <w:rPr>
          <w:rFonts w:hAnsi="ＭＳ 明朝"/>
        </w:rPr>
      </w:pPr>
      <w:r>
        <w:rPr>
          <w:rFonts w:hAnsi="ＭＳ 明朝"/>
        </w:rPr>
        <w:t xml:space="preserve">　</w:t>
      </w:r>
      <w:r>
        <w:rPr>
          <w:rFonts w:hAnsi="ＭＳ 明朝"/>
          <w:color w:val="FF0000"/>
        </w:rPr>
        <w:t>(</w:t>
      </w:r>
      <w:r>
        <w:rPr>
          <w:rFonts w:hAnsi="ＭＳ 明朝"/>
          <w:color w:val="FF0000"/>
        </w:rPr>
        <w:t>４</w:t>
      </w:r>
      <w:r>
        <w:rPr>
          <w:rFonts w:hAnsi="ＭＳ 明朝"/>
          <w:color w:val="FF0000"/>
        </w:rPr>
        <w:t>)</w:t>
      </w:r>
      <w:r>
        <w:rPr>
          <w:rFonts w:hAnsi="ＭＳ 明朝"/>
          <w:color w:val="FF0000"/>
        </w:rPr>
        <w:t>契約検査課長は、</w:t>
      </w:r>
      <w:r>
        <w:rPr>
          <w:rFonts w:hAnsi="ＭＳ 明朝"/>
        </w:rPr>
        <w:t>談合の事実を確認した場合</w:t>
      </w:r>
      <w:r>
        <w:rPr>
          <w:rFonts w:hAnsi="ＭＳ 明朝"/>
        </w:rPr>
        <w:t>(</w:t>
      </w:r>
      <w:r>
        <w:rPr>
          <w:rFonts w:hAnsi="ＭＳ 明朝"/>
        </w:rPr>
        <w:t>疑わしい場合を含む</w:t>
      </w:r>
      <w:r>
        <w:rPr>
          <w:rFonts w:hAnsi="ＭＳ 明朝"/>
          <w:color w:val="FF0000"/>
        </w:rPr>
        <w:t>｡</w:t>
      </w:r>
      <w:r>
        <w:rPr>
          <w:rFonts w:hAnsi="ＭＳ 明朝"/>
          <w:color w:val="FF0000"/>
        </w:rPr>
        <w:t>)</w:t>
      </w:r>
      <w:r>
        <w:rPr>
          <w:rFonts w:hAnsi="ＭＳ 明朝"/>
        </w:rPr>
        <w:t>は別記様式第２の２によ　　り公正取引委員会</w:t>
      </w:r>
      <w:r>
        <w:rPr>
          <w:rFonts w:hAnsi="ＭＳ 明朝"/>
          <w:color w:val="FF0000"/>
        </w:rPr>
        <w:t>に</w:t>
      </w:r>
      <w:r>
        <w:rPr>
          <w:rFonts w:hAnsi="ＭＳ 明朝"/>
        </w:rPr>
        <w:t>通知する。</w:t>
      </w:r>
    </w:p>
    <w:p w14:paraId="4BE3FA93" w14:textId="77777777" w:rsidR="007A3817" w:rsidRDefault="007A3817">
      <w:pPr>
        <w:rPr>
          <w:rFonts w:hAnsi="ＭＳ 明朝"/>
        </w:rPr>
      </w:pPr>
      <w:r>
        <w:rPr>
          <w:rFonts w:hAnsi="ＭＳ 明朝"/>
        </w:rPr>
        <w:t xml:space="preserve">　３　事情聴取</w:t>
      </w:r>
    </w:p>
    <w:p w14:paraId="0410C993" w14:textId="77777777" w:rsidR="007A3817" w:rsidRDefault="007A3817">
      <w:pPr>
        <w:rPr>
          <w:rFonts w:hAnsi="ＭＳ 明朝"/>
        </w:rPr>
      </w:pPr>
      <w:r>
        <w:rPr>
          <w:rFonts w:hAnsi="ＭＳ 明朝"/>
        </w:rPr>
        <w:t xml:space="preserve">　</w:t>
      </w:r>
      <w:r>
        <w:rPr>
          <w:rFonts w:hAnsi="ＭＳ 明朝"/>
        </w:rPr>
        <w:t>(</w:t>
      </w:r>
      <w:r>
        <w:rPr>
          <w:rFonts w:hAnsi="ＭＳ 明朝"/>
        </w:rPr>
        <w:t>１</w:t>
      </w:r>
      <w:r>
        <w:rPr>
          <w:rFonts w:hAnsi="ＭＳ 明朝"/>
        </w:rPr>
        <w:t>)</w:t>
      </w:r>
      <w:r>
        <w:rPr>
          <w:rFonts w:hAnsi="ＭＳ 明朝"/>
        </w:rPr>
        <w:t>事情聴取は、調査委員会が指名した複数の職員により行う。</w:t>
      </w:r>
    </w:p>
    <w:p w14:paraId="1311BCA9" w14:textId="77777777" w:rsidR="007A3817" w:rsidRDefault="007A3817">
      <w:pPr>
        <w:rPr>
          <w:rFonts w:hAnsi="ＭＳ 明朝"/>
        </w:rPr>
      </w:pPr>
      <w:r>
        <w:rPr>
          <w:rFonts w:hAnsi="ＭＳ 明朝"/>
        </w:rPr>
        <w:t xml:space="preserve">　</w:t>
      </w:r>
      <w:r>
        <w:rPr>
          <w:rFonts w:hAnsi="ＭＳ 明朝"/>
        </w:rPr>
        <w:t>(</w:t>
      </w:r>
      <w:r>
        <w:rPr>
          <w:rFonts w:hAnsi="ＭＳ 明朝"/>
        </w:rPr>
        <w:t>２</w:t>
      </w:r>
      <w:r>
        <w:rPr>
          <w:rFonts w:hAnsi="ＭＳ 明朝"/>
        </w:rPr>
        <w:t>)</w:t>
      </w:r>
      <w:r>
        <w:rPr>
          <w:rFonts w:hAnsi="ＭＳ 明朝"/>
        </w:rPr>
        <w:t>事情聴取は、一</w:t>
      </w:r>
      <w:r>
        <w:rPr>
          <w:rFonts w:hAnsi="ＭＳ 明朝"/>
          <w:color w:val="FF0000"/>
        </w:rPr>
        <w:t>者</w:t>
      </w:r>
      <w:r>
        <w:rPr>
          <w:rFonts w:hAnsi="ＭＳ 明朝"/>
        </w:rPr>
        <w:t>ずつ会議室等に呼出し、必要な事項について聞き取りを行う。</w:t>
      </w:r>
    </w:p>
    <w:p w14:paraId="2A7F51F9" w14:textId="77777777" w:rsidR="007A3817" w:rsidRDefault="007A3817">
      <w:pPr>
        <w:rPr>
          <w:rFonts w:hAnsi="ＭＳ 明朝"/>
        </w:rPr>
      </w:pPr>
      <w:r>
        <w:rPr>
          <w:rFonts w:hAnsi="ＭＳ 明朝"/>
        </w:rPr>
        <w:t xml:space="preserve">　</w:t>
      </w:r>
      <w:r>
        <w:rPr>
          <w:rFonts w:hAnsi="ＭＳ 明朝"/>
        </w:rPr>
        <w:t>(</w:t>
      </w:r>
      <w:r>
        <w:rPr>
          <w:rFonts w:hAnsi="ＭＳ 明朝"/>
        </w:rPr>
        <w:t>３</w:t>
      </w:r>
      <w:r>
        <w:rPr>
          <w:rFonts w:hAnsi="ＭＳ 明朝"/>
        </w:rPr>
        <w:t>)</w:t>
      </w:r>
      <w:r>
        <w:rPr>
          <w:rFonts w:hAnsi="ＭＳ 明朝"/>
          <w:color w:val="FF0000"/>
        </w:rPr>
        <w:t>事情聴取者は、事情聴取書</w:t>
      </w:r>
      <w:r>
        <w:rPr>
          <w:rFonts w:hAnsi="ＭＳ 明朝"/>
          <w:color w:val="FF0000"/>
        </w:rPr>
        <w:t>(</w:t>
      </w:r>
      <w:r>
        <w:rPr>
          <w:rFonts w:hAnsi="ＭＳ 明朝"/>
        </w:rPr>
        <w:t>別記様式第３</w:t>
      </w:r>
      <w:r>
        <w:rPr>
          <w:rFonts w:hAnsi="ＭＳ 明朝"/>
          <w:color w:val="FF0000"/>
        </w:rPr>
        <w:t>)</w:t>
      </w:r>
      <w:r>
        <w:rPr>
          <w:rFonts w:hAnsi="ＭＳ 明朝"/>
        </w:rPr>
        <w:t>を作成する。</w:t>
      </w:r>
    </w:p>
    <w:p w14:paraId="7178883C" w14:textId="77777777" w:rsidR="007A3817" w:rsidRDefault="007A3817">
      <w:pPr>
        <w:rPr>
          <w:rFonts w:hAnsi="ＭＳ 明朝"/>
        </w:rPr>
      </w:pPr>
      <w:r>
        <w:rPr>
          <w:rFonts w:hAnsi="ＭＳ 明朝"/>
        </w:rPr>
        <w:t xml:space="preserve">　４　誓約書</w:t>
      </w:r>
    </w:p>
    <w:p w14:paraId="380F4A47" w14:textId="77777777" w:rsidR="007A3817" w:rsidRDefault="007A3817">
      <w:pPr>
        <w:rPr>
          <w:rFonts w:hAnsi="ＭＳ 明朝"/>
        </w:rPr>
      </w:pPr>
      <w:r>
        <w:rPr>
          <w:rFonts w:hAnsi="ＭＳ 明朝"/>
        </w:rPr>
        <w:t xml:space="preserve">　</w:t>
      </w:r>
      <w:r>
        <w:rPr>
          <w:rFonts w:hAnsi="ＭＳ 明朝"/>
        </w:rPr>
        <w:t>(</w:t>
      </w:r>
      <w:r>
        <w:rPr>
          <w:rFonts w:hAnsi="ＭＳ 明朝"/>
        </w:rPr>
        <w:t>１</w:t>
      </w:r>
      <w:r>
        <w:rPr>
          <w:rFonts w:hAnsi="ＭＳ 明朝"/>
        </w:rPr>
        <w:t>)</w:t>
      </w:r>
      <w:r>
        <w:rPr>
          <w:rFonts w:hAnsi="ＭＳ 明朝"/>
          <w:color w:val="FF0000"/>
        </w:rPr>
        <w:t>契約担当者は、</w:t>
      </w:r>
      <w:r>
        <w:rPr>
          <w:rFonts w:hAnsi="ＭＳ 明朝"/>
        </w:rPr>
        <w:t>誓約書の写しを公正取引委員会等</w:t>
      </w:r>
      <w:r>
        <w:rPr>
          <w:rFonts w:hAnsi="ＭＳ 明朝"/>
          <w:color w:val="FF0000"/>
        </w:rPr>
        <w:t>に</w:t>
      </w:r>
      <w:r>
        <w:rPr>
          <w:rFonts w:hAnsi="ＭＳ 明朝"/>
        </w:rPr>
        <w:t>送付する</w:t>
      </w:r>
      <w:r>
        <w:rPr>
          <w:rFonts w:hAnsi="ＭＳ 明朝"/>
          <w:color w:val="FF0000"/>
        </w:rPr>
        <w:t>ことを</w:t>
      </w:r>
      <w:r>
        <w:rPr>
          <w:rFonts w:hAnsi="ＭＳ 明朝"/>
        </w:rPr>
        <w:t>周知</w:t>
      </w:r>
      <w:r>
        <w:rPr>
          <w:rFonts w:hAnsi="ＭＳ 明朝"/>
          <w:color w:val="FF0000"/>
        </w:rPr>
        <w:t>するとともに、</w:t>
      </w:r>
      <w:r>
        <w:rPr>
          <w:rFonts w:hAnsi="ＭＳ 明朝"/>
        </w:rPr>
        <w:t>事情聴　　取の対象者全員</w:t>
      </w:r>
      <w:r>
        <w:rPr>
          <w:rFonts w:hAnsi="ＭＳ 明朝"/>
          <w:color w:val="FF0000"/>
        </w:rPr>
        <w:t>から</w:t>
      </w:r>
      <w:r>
        <w:rPr>
          <w:rFonts w:hAnsi="ＭＳ 明朝"/>
        </w:rPr>
        <w:t>自主的に誓約書</w:t>
      </w:r>
      <w:r>
        <w:rPr>
          <w:rFonts w:hAnsi="ＭＳ 明朝"/>
        </w:rPr>
        <w:t>(</w:t>
      </w:r>
      <w:r>
        <w:rPr>
          <w:rFonts w:hAnsi="ＭＳ 明朝"/>
        </w:rPr>
        <w:t>別紀様式第４</w:t>
      </w:r>
      <w:r>
        <w:rPr>
          <w:rFonts w:hAnsi="ＭＳ 明朝"/>
        </w:rPr>
        <w:t>)</w:t>
      </w:r>
      <w:r>
        <w:rPr>
          <w:rFonts w:hAnsi="ＭＳ 明朝"/>
          <w:color w:val="FF0000"/>
        </w:rPr>
        <w:t>を</w:t>
      </w:r>
      <w:r>
        <w:rPr>
          <w:rFonts w:hAnsi="ＭＳ 明朝"/>
        </w:rPr>
        <w:t>提出させる。</w:t>
      </w:r>
    </w:p>
    <w:p w14:paraId="3DA14F99" w14:textId="77777777" w:rsidR="007A3817" w:rsidRDefault="007A3817">
      <w:pPr>
        <w:rPr>
          <w:rFonts w:hAnsi="ＭＳ 明朝"/>
        </w:rPr>
      </w:pPr>
      <w:r>
        <w:rPr>
          <w:rFonts w:hAnsi="ＭＳ 明朝"/>
        </w:rPr>
        <w:t xml:space="preserve">　</w:t>
      </w:r>
      <w:r>
        <w:rPr>
          <w:rFonts w:hAnsi="ＭＳ 明朝"/>
        </w:rPr>
        <w:t>(</w:t>
      </w:r>
      <w:r>
        <w:rPr>
          <w:rFonts w:hAnsi="ＭＳ 明朝"/>
        </w:rPr>
        <w:t>２</w:t>
      </w:r>
      <w:r>
        <w:rPr>
          <w:rFonts w:hAnsi="ＭＳ 明朝"/>
        </w:rPr>
        <w:t>)</w:t>
      </w:r>
      <w:r>
        <w:rPr>
          <w:rFonts w:hAnsi="ＭＳ 明朝"/>
          <w:color w:val="FF0000"/>
        </w:rPr>
        <w:t>紙入札を行う場合は、</w:t>
      </w:r>
      <w:r>
        <w:rPr>
          <w:rFonts w:hAnsi="ＭＳ 明朝"/>
        </w:rPr>
        <w:t>別紙１を参考</w:t>
      </w:r>
      <w:r>
        <w:rPr>
          <w:rFonts w:hAnsi="ＭＳ 明朝"/>
          <w:color w:val="FF0000"/>
        </w:rPr>
        <w:t>に</w:t>
      </w:r>
      <w:r>
        <w:rPr>
          <w:rFonts w:hAnsi="ＭＳ 明朝"/>
        </w:rPr>
        <w:t>｢入札執行後、談合の事実が明らかと認められた場合は　　人札を無効とする｡｣旨を読み上げる。</w:t>
      </w:r>
    </w:p>
    <w:p w14:paraId="70777732" w14:textId="77777777" w:rsidR="007A3817" w:rsidRDefault="007A3817">
      <w:pPr>
        <w:rPr>
          <w:rFonts w:hAnsi="ＭＳ 明朝"/>
        </w:rPr>
      </w:pPr>
      <w:r>
        <w:rPr>
          <w:rFonts w:hAnsi="ＭＳ 明朝"/>
        </w:rPr>
        <w:t xml:space="preserve">  (</w:t>
      </w:r>
      <w:r>
        <w:rPr>
          <w:rFonts w:hAnsi="ＭＳ 明朝"/>
        </w:rPr>
        <w:t>３</w:t>
      </w:r>
      <w:r>
        <w:rPr>
          <w:rFonts w:hAnsi="ＭＳ 明朝"/>
        </w:rPr>
        <w:t>)</w:t>
      </w:r>
      <w:r>
        <w:rPr>
          <w:rFonts w:hAnsi="ＭＳ 明朝"/>
        </w:rPr>
        <w:t>誓約書を提出したにもかかわらず、その後独占禁止法第３条若しくは第８条又は刑法第９６条　　の</w:t>
      </w:r>
      <w:r>
        <w:rPr>
          <w:rFonts w:hAnsi="ＭＳ 明朝"/>
          <w:color w:val="FF0000"/>
        </w:rPr>
        <w:t>６</w:t>
      </w:r>
      <w:r>
        <w:rPr>
          <w:rFonts w:hAnsi="ＭＳ 明朝"/>
        </w:rPr>
        <w:t>第１項若しくは第２項の違反があったと認められるときは、極めて不誠実な行為とみなし指　　名停止期間を加重して措置する。</w:t>
      </w:r>
    </w:p>
    <w:p w14:paraId="3224B878" w14:textId="77777777" w:rsidR="007A3817" w:rsidRDefault="007A3817">
      <w:pPr>
        <w:rPr>
          <w:rFonts w:hAnsi="ＭＳ 明朝"/>
        </w:rPr>
      </w:pPr>
      <w:r>
        <w:rPr>
          <w:rFonts w:hAnsi="ＭＳ 明朝"/>
        </w:rPr>
        <w:t xml:space="preserve">　５　工事費内訳書</w:t>
      </w:r>
    </w:p>
    <w:p w14:paraId="45C59E72" w14:textId="77777777" w:rsidR="007A3817" w:rsidRDefault="007A3817">
      <w:pPr>
        <w:rPr>
          <w:rFonts w:hAnsi="ＭＳ 明朝"/>
        </w:rPr>
      </w:pPr>
      <w:r>
        <w:rPr>
          <w:rFonts w:hAnsi="ＭＳ 明朝"/>
        </w:rPr>
        <w:t xml:space="preserve">　</w:t>
      </w:r>
      <w:r>
        <w:rPr>
          <w:rFonts w:hAnsi="ＭＳ 明朝"/>
          <w:color w:val="FF0000"/>
        </w:rPr>
        <w:t>(</w:t>
      </w:r>
      <w:r>
        <w:rPr>
          <w:rFonts w:hAnsi="ＭＳ 明朝"/>
          <w:color w:val="FF0000"/>
        </w:rPr>
        <w:t>１</w:t>
      </w:r>
      <w:r>
        <w:rPr>
          <w:rFonts w:hAnsi="ＭＳ 明朝"/>
          <w:color w:val="FF0000"/>
        </w:rPr>
        <w:t>)</w:t>
      </w:r>
      <w:r>
        <w:rPr>
          <w:rFonts w:hAnsi="ＭＳ 明朝"/>
        </w:rPr>
        <w:t>積算担当者は、</w:t>
      </w:r>
      <w:r>
        <w:rPr>
          <w:rFonts w:hAnsi="ＭＳ 明朝"/>
          <w:color w:val="FF0000"/>
        </w:rPr>
        <w:t>紙入札を行う場合は入札に立ち会う。</w:t>
      </w:r>
    </w:p>
    <w:p w14:paraId="495C66DC" w14:textId="77777777" w:rsidR="007A3817" w:rsidRDefault="007A3817">
      <w:pPr>
        <w:rPr>
          <w:rFonts w:hAnsi="ＭＳ 明朝"/>
        </w:rPr>
      </w:pPr>
      <w:r>
        <w:rPr>
          <w:rFonts w:hAnsi="ＭＳ 明朝"/>
        </w:rPr>
        <w:t xml:space="preserve">　</w:t>
      </w:r>
      <w:r>
        <w:rPr>
          <w:rFonts w:hAnsi="ＭＳ 明朝"/>
          <w:color w:val="FF0000"/>
        </w:rPr>
        <w:t>(</w:t>
      </w:r>
      <w:r>
        <w:rPr>
          <w:rFonts w:hAnsi="ＭＳ 明朝"/>
          <w:color w:val="FF0000"/>
        </w:rPr>
        <w:t>２</w:t>
      </w:r>
      <w:r>
        <w:rPr>
          <w:rFonts w:hAnsi="ＭＳ 明朝"/>
          <w:color w:val="FF0000"/>
        </w:rPr>
        <w:t>)</w:t>
      </w:r>
      <w:r>
        <w:rPr>
          <w:rFonts w:hAnsi="ＭＳ 明朝"/>
          <w:color w:val="FF0000"/>
        </w:rPr>
        <w:t>積算担当者は、紙入札を行うにあたって開札前に提出された工事費内訳書を談合の形跡がない　　か入念に審査する。</w:t>
      </w:r>
    </w:p>
    <w:p w14:paraId="78E2F1E4" w14:textId="77777777" w:rsidR="007A3817" w:rsidRDefault="007A3817">
      <w:pPr>
        <w:rPr>
          <w:rFonts w:hAnsi="ＭＳ 明朝"/>
        </w:rPr>
      </w:pPr>
      <w:r>
        <w:rPr>
          <w:rFonts w:hAnsi="ＭＳ 明朝"/>
        </w:rPr>
        <w:t xml:space="preserve">　</w:t>
      </w:r>
      <w:r>
        <w:rPr>
          <w:rFonts w:hAnsi="ＭＳ 明朝"/>
        </w:rPr>
        <w:t>(</w:t>
      </w:r>
      <w:r>
        <w:rPr>
          <w:rFonts w:hAnsi="ＭＳ 明朝"/>
        </w:rPr>
        <w:t>３</w:t>
      </w:r>
      <w:r>
        <w:rPr>
          <w:rFonts w:hAnsi="ＭＳ 明朝"/>
        </w:rPr>
        <w:t>)</w:t>
      </w:r>
      <w:r>
        <w:rPr>
          <w:rFonts w:hAnsi="ＭＳ 明朝"/>
          <w:color w:val="FF0000"/>
        </w:rPr>
        <w:t>事情聴取者並びに契約担当者は、</w:t>
      </w:r>
      <w:r>
        <w:rPr>
          <w:rFonts w:hAnsi="ＭＳ 明朝"/>
        </w:rPr>
        <w:t>事情聴取</w:t>
      </w:r>
      <w:r>
        <w:rPr>
          <w:rFonts w:hAnsi="ＭＳ 明朝"/>
          <w:color w:val="FF0000"/>
        </w:rPr>
        <w:t>及び</w:t>
      </w:r>
      <w:r>
        <w:rPr>
          <w:rFonts w:hAnsi="ＭＳ 明朝"/>
        </w:rPr>
        <w:t>工事費内訳書の審査等を迅速に行う必要がある　　場合は事情聴取</w:t>
      </w:r>
      <w:r>
        <w:rPr>
          <w:rFonts w:hAnsi="ＭＳ 明朝"/>
          <w:color w:val="FF0000"/>
        </w:rPr>
        <w:t>及び</w:t>
      </w:r>
      <w:r>
        <w:rPr>
          <w:rFonts w:hAnsi="ＭＳ 明朝"/>
        </w:rPr>
        <w:t>工事費内訳書の審査を並行して実施できる。</w:t>
      </w:r>
    </w:p>
    <w:p w14:paraId="3566AE37" w14:textId="77777777" w:rsidR="007A3817" w:rsidRDefault="007A3817">
      <w:pPr>
        <w:rPr>
          <w:rFonts w:hAnsi="ＭＳ 明朝"/>
        </w:rPr>
      </w:pPr>
      <w:r>
        <w:rPr>
          <w:rFonts w:hAnsi="ＭＳ 明朝"/>
        </w:rPr>
        <w:t>第４　その他</w:t>
      </w:r>
    </w:p>
    <w:p w14:paraId="3F364D85" w14:textId="77777777" w:rsidR="007A3817" w:rsidRDefault="007A3817">
      <w:pPr>
        <w:rPr>
          <w:rFonts w:hAnsi="ＭＳ 明朝"/>
        </w:rPr>
      </w:pPr>
      <w:r>
        <w:rPr>
          <w:rFonts w:hAnsi="ＭＳ 明朝"/>
        </w:rPr>
        <w:t xml:space="preserve">　１　建設コンサルタント業務等の入札に係る談合情報への対応</w:t>
      </w:r>
    </w:p>
    <w:p w14:paraId="2148C37B" w14:textId="77777777" w:rsidR="007A3817" w:rsidRDefault="007A3817">
      <w:pPr>
        <w:rPr>
          <w:rFonts w:hAnsi="ＭＳ 明朝"/>
        </w:rPr>
      </w:pPr>
      <w:r>
        <w:rPr>
          <w:rFonts w:hAnsi="ＭＳ 明朝"/>
        </w:rPr>
        <w:t xml:space="preserve">　　　本</w:t>
      </w:r>
      <w:r>
        <w:rPr>
          <w:rFonts w:hAnsi="ＭＳ 明朝"/>
          <w:color w:val="FF0000"/>
        </w:rPr>
        <w:t>マニュアル</w:t>
      </w:r>
      <w:r>
        <w:rPr>
          <w:rFonts w:hAnsi="ＭＳ 明朝"/>
        </w:rPr>
        <w:t>は、建設工事に係る業務委託の入札に係る談合情報について準用する。</w:t>
      </w:r>
    </w:p>
    <w:p w14:paraId="7F800931" w14:textId="77777777" w:rsidR="007A3817" w:rsidRDefault="007A3817">
      <w:pPr>
        <w:rPr>
          <w:rFonts w:hAnsi="ＭＳ 明朝"/>
        </w:rPr>
      </w:pPr>
      <w:r>
        <w:rPr>
          <w:rFonts w:hAnsi="ＭＳ 明朝"/>
        </w:rPr>
        <w:t xml:space="preserve">　２　談合疑義事実への対応</w:t>
      </w:r>
    </w:p>
    <w:p w14:paraId="6DED8FE3" w14:textId="77777777" w:rsidR="007A3817" w:rsidRDefault="007A3817">
      <w:pPr>
        <w:rPr>
          <w:rFonts w:hAnsi="ＭＳ 明朝"/>
        </w:rPr>
      </w:pPr>
      <w:r>
        <w:rPr>
          <w:rFonts w:hAnsi="ＭＳ 明朝"/>
        </w:rPr>
        <w:t xml:space="preserve">　　　職員が談合があると疑うに足りる事実を得た場合にも、第１の</w:t>
      </w:r>
      <w:r>
        <w:rPr>
          <w:rFonts w:hAnsi="ＭＳ 明朝"/>
          <w:color w:val="FF0000"/>
        </w:rPr>
        <w:t>２</w:t>
      </w:r>
      <w:r>
        <w:rPr>
          <w:rFonts w:hAnsi="ＭＳ 明朝"/>
        </w:rPr>
        <w:t>に準じて地域機関等の長等に　　報告し、地域機関等の長等は談合情報があった場合に準じて対応すること。</w:t>
      </w:r>
    </w:p>
    <w:p w14:paraId="4DB5F7AB" w14:textId="77777777" w:rsidR="007A3817" w:rsidRDefault="007A3817">
      <w:pPr>
        <w:rPr>
          <w:rFonts w:hAnsi="ＭＳ 明朝"/>
        </w:rPr>
      </w:pPr>
    </w:p>
    <w:p w14:paraId="58EB2CDE" w14:textId="77777777" w:rsidR="007A3817" w:rsidRDefault="007A3817">
      <w:pPr>
        <w:rPr>
          <w:rFonts w:hAnsi="ＭＳ 明朝"/>
        </w:rPr>
      </w:pPr>
      <w:r>
        <w:rPr>
          <w:rFonts w:hAnsi="ＭＳ 明朝"/>
        </w:rPr>
        <w:t xml:space="preserve">　　　附　　則</w:t>
      </w:r>
    </w:p>
    <w:p w14:paraId="51252101" w14:textId="77777777" w:rsidR="007A3817" w:rsidRDefault="007A3817">
      <w:pPr>
        <w:rPr>
          <w:rFonts w:hAnsi="ＭＳ 明朝"/>
        </w:rPr>
      </w:pPr>
      <w:r>
        <w:rPr>
          <w:rFonts w:hAnsi="ＭＳ 明朝"/>
        </w:rPr>
        <w:t xml:space="preserve">　このマニュアルは、平成６年８月５日から適用する。</w:t>
      </w:r>
    </w:p>
    <w:p w14:paraId="187013D5" w14:textId="77777777" w:rsidR="007A3817" w:rsidRDefault="007A3817">
      <w:pPr>
        <w:rPr>
          <w:rFonts w:hAnsi="ＭＳ 明朝"/>
        </w:rPr>
      </w:pPr>
      <w:r>
        <w:rPr>
          <w:rFonts w:hAnsi="ＭＳ 明朝"/>
        </w:rPr>
        <w:lastRenderedPageBreak/>
        <w:t xml:space="preserve">　　　附　　則</w:t>
      </w:r>
    </w:p>
    <w:p w14:paraId="1EB59E82" w14:textId="77777777" w:rsidR="007A3817" w:rsidRDefault="007A3817">
      <w:pPr>
        <w:rPr>
          <w:rFonts w:hAnsi="ＭＳ 明朝"/>
        </w:rPr>
      </w:pPr>
      <w:r>
        <w:rPr>
          <w:rFonts w:hAnsi="ＭＳ 明朝"/>
        </w:rPr>
        <w:t xml:space="preserve">　このマニュアルは、平成１５年７月１日から適用する。</w:t>
      </w:r>
    </w:p>
    <w:p w14:paraId="388EA9AF" w14:textId="77777777" w:rsidR="007A3817" w:rsidRDefault="007A3817">
      <w:pPr>
        <w:rPr>
          <w:rFonts w:hAnsi="ＭＳ 明朝"/>
        </w:rPr>
      </w:pPr>
      <w:r>
        <w:rPr>
          <w:rFonts w:hAnsi="ＭＳ 明朝"/>
        </w:rPr>
        <w:t xml:space="preserve">      </w:t>
      </w:r>
      <w:r>
        <w:rPr>
          <w:rFonts w:hAnsi="ＭＳ 明朝"/>
        </w:rPr>
        <w:t>附　　則</w:t>
      </w:r>
    </w:p>
    <w:p w14:paraId="54106ADA" w14:textId="77777777" w:rsidR="007A3817" w:rsidRDefault="007A3817">
      <w:pPr>
        <w:rPr>
          <w:rFonts w:hAnsi="ＭＳ 明朝"/>
        </w:rPr>
      </w:pPr>
      <w:r>
        <w:rPr>
          <w:rFonts w:hAnsi="ＭＳ 明朝"/>
        </w:rPr>
        <w:t xml:space="preserve">  </w:t>
      </w:r>
      <w:r>
        <w:rPr>
          <w:rFonts w:hAnsi="ＭＳ 明朝"/>
        </w:rPr>
        <w:t>このマニュアルは、平成１６年４月１日から適用する。</w:t>
      </w:r>
    </w:p>
    <w:p w14:paraId="14E00397" w14:textId="77777777" w:rsidR="007A3817" w:rsidRDefault="007A3817">
      <w:pPr>
        <w:rPr>
          <w:rFonts w:hAnsi="ＭＳ 明朝"/>
        </w:rPr>
      </w:pPr>
      <w:r>
        <w:rPr>
          <w:rFonts w:hAnsi="ＭＳ 明朝"/>
        </w:rPr>
        <w:t xml:space="preserve">       </w:t>
      </w:r>
      <w:r>
        <w:rPr>
          <w:rFonts w:hAnsi="ＭＳ 明朝"/>
        </w:rPr>
        <w:t>附　　則</w:t>
      </w:r>
    </w:p>
    <w:p w14:paraId="70F67BE3" w14:textId="77777777" w:rsidR="007A3817" w:rsidRDefault="007A3817">
      <w:pPr>
        <w:rPr>
          <w:rFonts w:hAnsi="ＭＳ 明朝"/>
        </w:rPr>
      </w:pPr>
      <w:r>
        <w:rPr>
          <w:rFonts w:hAnsi="ＭＳ 明朝"/>
        </w:rPr>
        <w:t xml:space="preserve">  </w:t>
      </w:r>
      <w:r>
        <w:rPr>
          <w:rFonts w:hAnsi="ＭＳ 明朝"/>
        </w:rPr>
        <w:t>このマニュアルは、平成１７年４月１日から適用する。</w:t>
      </w:r>
    </w:p>
    <w:p w14:paraId="3AFBB0F8" w14:textId="77777777" w:rsidR="007A3817" w:rsidRDefault="007A3817">
      <w:pPr>
        <w:rPr>
          <w:rFonts w:hAnsi="ＭＳ 明朝"/>
        </w:rPr>
      </w:pPr>
      <w:r>
        <w:rPr>
          <w:rFonts w:hAnsi="ＭＳ 明朝"/>
        </w:rPr>
        <w:t xml:space="preserve">       </w:t>
      </w:r>
      <w:r>
        <w:rPr>
          <w:rFonts w:hAnsi="ＭＳ 明朝"/>
        </w:rPr>
        <w:t>附　　則</w:t>
      </w:r>
    </w:p>
    <w:p w14:paraId="64C0FD86" w14:textId="77777777" w:rsidR="007A3817" w:rsidRDefault="007A3817">
      <w:pPr>
        <w:rPr>
          <w:rFonts w:hAnsi="ＭＳ 明朝"/>
        </w:rPr>
      </w:pPr>
      <w:r>
        <w:rPr>
          <w:rFonts w:hAnsi="ＭＳ 明朝"/>
        </w:rPr>
        <w:t xml:space="preserve">  </w:t>
      </w:r>
      <w:r>
        <w:rPr>
          <w:rFonts w:hAnsi="ＭＳ 明朝"/>
        </w:rPr>
        <w:t>このマニュアルは、平成１９年１１月１日から適用する。</w:t>
      </w:r>
    </w:p>
    <w:p w14:paraId="5ACAD8F1" w14:textId="77777777" w:rsidR="007A3817" w:rsidRDefault="007A3817">
      <w:pPr>
        <w:rPr>
          <w:rFonts w:hAnsi="ＭＳ 明朝"/>
        </w:rPr>
      </w:pPr>
      <w:r>
        <w:rPr>
          <w:rFonts w:hAnsi="ＭＳ 明朝"/>
        </w:rPr>
        <w:t xml:space="preserve">       </w:t>
      </w:r>
      <w:r>
        <w:rPr>
          <w:rFonts w:hAnsi="ＭＳ 明朝"/>
        </w:rPr>
        <w:t>附　　則</w:t>
      </w:r>
    </w:p>
    <w:p w14:paraId="32F17888" w14:textId="77777777" w:rsidR="007A3817" w:rsidRDefault="007A3817">
      <w:pPr>
        <w:rPr>
          <w:rFonts w:hAnsi="ＭＳ 明朝"/>
        </w:rPr>
      </w:pPr>
      <w:r>
        <w:rPr>
          <w:rFonts w:hAnsi="ＭＳ 明朝"/>
        </w:rPr>
        <w:t xml:space="preserve">  </w:t>
      </w:r>
      <w:r>
        <w:rPr>
          <w:rFonts w:hAnsi="ＭＳ 明朝"/>
        </w:rPr>
        <w:t>このマニュアルは、平成２０年４月１日から適用する。</w:t>
      </w:r>
    </w:p>
    <w:p w14:paraId="74A9D138" w14:textId="77777777" w:rsidR="007A3817" w:rsidRDefault="007A3817">
      <w:pPr>
        <w:rPr>
          <w:rFonts w:hAnsi="ＭＳ 明朝"/>
        </w:rPr>
      </w:pPr>
      <w:r>
        <w:rPr>
          <w:rFonts w:hAnsi="ＭＳ 明朝"/>
        </w:rPr>
        <w:t xml:space="preserve">       </w:t>
      </w:r>
      <w:r>
        <w:rPr>
          <w:rFonts w:hAnsi="ＭＳ 明朝"/>
        </w:rPr>
        <w:t>附　　則</w:t>
      </w:r>
    </w:p>
    <w:p w14:paraId="31CC4D0D" w14:textId="77777777" w:rsidR="007A3817" w:rsidRDefault="007A3817">
      <w:pPr>
        <w:rPr>
          <w:rFonts w:hAnsi="ＭＳ 明朝"/>
        </w:rPr>
      </w:pPr>
      <w:r>
        <w:rPr>
          <w:rFonts w:hAnsi="ＭＳ 明朝"/>
        </w:rPr>
        <w:t xml:space="preserve">  </w:t>
      </w:r>
      <w:r>
        <w:rPr>
          <w:rFonts w:hAnsi="ＭＳ 明朝"/>
        </w:rPr>
        <w:t>このマニュアルは、平成２１年４月１日から適用する。</w:t>
      </w:r>
    </w:p>
    <w:p w14:paraId="05B4C15F" w14:textId="77777777" w:rsidR="007A3817" w:rsidRDefault="007A3817">
      <w:pPr>
        <w:rPr>
          <w:rFonts w:hAnsi="ＭＳ 明朝"/>
        </w:rPr>
      </w:pPr>
      <w:r>
        <w:rPr>
          <w:rFonts w:hAnsi="ＭＳ 明朝"/>
        </w:rPr>
        <w:t xml:space="preserve">　　　附　　則</w:t>
      </w:r>
    </w:p>
    <w:p w14:paraId="026AFE3B" w14:textId="77777777" w:rsidR="007A3817" w:rsidRDefault="007A3817">
      <w:pPr>
        <w:rPr>
          <w:rFonts w:hAnsi="ＭＳ 明朝"/>
        </w:rPr>
      </w:pPr>
      <w:r>
        <w:rPr>
          <w:rFonts w:hAnsi="ＭＳ 明朝"/>
        </w:rPr>
        <w:t xml:space="preserve">　このマニュアルは、平成２６年４月１日から適用する。</w:t>
      </w:r>
    </w:p>
    <w:p w14:paraId="5DA7D10F" w14:textId="77777777" w:rsidR="007A3817" w:rsidRDefault="007A3817">
      <w:pPr>
        <w:rPr>
          <w:rFonts w:hAnsi="ＭＳ 明朝"/>
        </w:rPr>
      </w:pPr>
      <w:r>
        <w:rPr>
          <w:rFonts w:hAnsi="ＭＳ 明朝"/>
        </w:rPr>
        <w:t xml:space="preserve">　　　</w:t>
      </w:r>
      <w:r>
        <w:rPr>
          <w:rFonts w:hAnsi="ＭＳ 明朝"/>
          <w:color w:val="FF0000"/>
        </w:rPr>
        <w:t>附　　則</w:t>
      </w:r>
    </w:p>
    <w:p w14:paraId="0A0C0C10" w14:textId="77777777" w:rsidR="007A3817" w:rsidRDefault="007A3817">
      <w:pPr>
        <w:rPr>
          <w:rFonts w:hAnsi="ＭＳ 明朝"/>
        </w:rPr>
      </w:pPr>
      <w:r>
        <w:rPr>
          <w:rFonts w:hAnsi="ＭＳ 明朝"/>
          <w:color w:val="FF0000"/>
        </w:rPr>
        <w:t xml:space="preserve">　このマニュアルは、平成２７年４月１日から適用する。</w:t>
      </w:r>
    </w:p>
    <w:p w14:paraId="0B37839A" w14:textId="77777777" w:rsidR="007A3817" w:rsidRDefault="007A3817">
      <w:pPr>
        <w:rPr>
          <w:rFonts w:hAnsi="ＭＳ 明朝"/>
        </w:rPr>
      </w:pPr>
    </w:p>
    <w:p w14:paraId="6BC070DA" w14:textId="77777777" w:rsidR="007A3817" w:rsidRDefault="007A3817">
      <w:pPr>
        <w:rPr>
          <w:rFonts w:hAnsi="ＭＳ 明朝"/>
        </w:rPr>
      </w:pPr>
    </w:p>
    <w:p w14:paraId="50B64717" w14:textId="77777777" w:rsidR="007A3817" w:rsidRDefault="007A3817">
      <w:pPr>
        <w:rPr>
          <w:rFonts w:hAnsi="ＭＳ 明朝"/>
        </w:rPr>
      </w:pPr>
    </w:p>
    <w:p w14:paraId="7BD22CC5" w14:textId="77777777" w:rsidR="007A3817" w:rsidRDefault="007A3817">
      <w:pPr>
        <w:rPr>
          <w:rFonts w:hAnsi="ＭＳ 明朝"/>
        </w:rPr>
      </w:pPr>
    </w:p>
    <w:p w14:paraId="490C8597" w14:textId="77777777" w:rsidR="007A3817" w:rsidRDefault="007A3817">
      <w:pPr>
        <w:rPr>
          <w:rFonts w:hAnsi="ＭＳ 明朝"/>
        </w:rPr>
      </w:pPr>
    </w:p>
    <w:p w14:paraId="006DCDCC" w14:textId="77777777" w:rsidR="007A3817" w:rsidRDefault="007A3817">
      <w:pPr>
        <w:rPr>
          <w:rFonts w:hAnsi="ＭＳ 明朝"/>
        </w:rPr>
      </w:pPr>
    </w:p>
    <w:p w14:paraId="0F7CB9B8" w14:textId="77777777" w:rsidR="007A3817" w:rsidRDefault="007A3817">
      <w:pPr>
        <w:rPr>
          <w:rFonts w:hAnsi="ＭＳ 明朝"/>
        </w:rPr>
      </w:pPr>
    </w:p>
    <w:p w14:paraId="3EED7A92" w14:textId="77777777" w:rsidR="007A3817" w:rsidRDefault="007A3817">
      <w:pPr>
        <w:rPr>
          <w:rFonts w:hAnsi="ＭＳ 明朝"/>
        </w:rPr>
      </w:pPr>
    </w:p>
    <w:p w14:paraId="37841742" w14:textId="77777777" w:rsidR="007A3817" w:rsidRDefault="007A3817">
      <w:pPr>
        <w:rPr>
          <w:rFonts w:hAnsi="ＭＳ 明朝"/>
        </w:rPr>
      </w:pPr>
    </w:p>
    <w:p w14:paraId="617D0376" w14:textId="77777777" w:rsidR="007A3817" w:rsidRDefault="007A3817">
      <w:pPr>
        <w:rPr>
          <w:rFonts w:hAnsi="ＭＳ 明朝"/>
        </w:rPr>
      </w:pPr>
    </w:p>
    <w:p w14:paraId="13FAA075" w14:textId="77777777" w:rsidR="007A3817" w:rsidRDefault="007A3817">
      <w:pPr>
        <w:rPr>
          <w:rFonts w:hAnsi="ＭＳ 明朝"/>
        </w:rPr>
      </w:pPr>
    </w:p>
    <w:p w14:paraId="10EA7323" w14:textId="77777777" w:rsidR="007A3817" w:rsidRDefault="007A3817">
      <w:pPr>
        <w:rPr>
          <w:rFonts w:hAnsi="ＭＳ 明朝"/>
        </w:rPr>
      </w:pPr>
    </w:p>
    <w:p w14:paraId="0D4FB5E6" w14:textId="77777777" w:rsidR="007A3817" w:rsidRDefault="007A3817">
      <w:pPr>
        <w:rPr>
          <w:rFonts w:hAnsi="ＭＳ 明朝"/>
        </w:rPr>
      </w:pPr>
    </w:p>
    <w:p w14:paraId="4601E42A" w14:textId="77777777" w:rsidR="007A3817" w:rsidRDefault="007A3817">
      <w:pPr>
        <w:rPr>
          <w:rFonts w:hAnsi="ＭＳ 明朝"/>
        </w:rPr>
      </w:pPr>
    </w:p>
    <w:p w14:paraId="519AEE28" w14:textId="77777777" w:rsidR="007A3817" w:rsidRDefault="007A3817">
      <w:pPr>
        <w:rPr>
          <w:rFonts w:hAnsi="ＭＳ 明朝"/>
        </w:rPr>
      </w:pPr>
    </w:p>
    <w:p w14:paraId="3FAF58A3" w14:textId="77777777" w:rsidR="007A3817" w:rsidRDefault="007A3817">
      <w:pPr>
        <w:rPr>
          <w:rFonts w:hAnsi="ＭＳ 明朝"/>
        </w:rPr>
      </w:pPr>
    </w:p>
    <w:p w14:paraId="44E83277" w14:textId="77777777" w:rsidR="007A3817" w:rsidRDefault="007A3817">
      <w:pPr>
        <w:rPr>
          <w:rFonts w:hAnsi="ＭＳ 明朝"/>
        </w:rPr>
      </w:pPr>
      <w:r>
        <w:rPr>
          <w:rFonts w:hAnsi="ＭＳ 明朝"/>
        </w:rPr>
        <w:t>別記様式第１</w:t>
      </w:r>
    </w:p>
    <w:p w14:paraId="1AE4E37D" w14:textId="77777777" w:rsidR="007A3817" w:rsidRDefault="007A3817">
      <w:pPr>
        <w:spacing w:line="478" w:lineRule="exact"/>
        <w:jc w:val="center"/>
        <w:rPr>
          <w:rFonts w:hAnsi="ＭＳ 明朝"/>
        </w:rPr>
      </w:pPr>
      <w:r>
        <w:rPr>
          <w:rFonts w:hAnsi="ＭＳ 明朝"/>
          <w:sz w:val="24"/>
        </w:rPr>
        <w:t>談</w:t>
      </w:r>
      <w:r>
        <w:rPr>
          <w:rFonts w:hAnsi="ＭＳ 明朝"/>
          <w:sz w:val="24"/>
        </w:rPr>
        <w:t xml:space="preserve"> </w:t>
      </w:r>
      <w:r>
        <w:rPr>
          <w:rFonts w:hAnsi="ＭＳ 明朝"/>
          <w:sz w:val="24"/>
        </w:rPr>
        <w:t>合</w:t>
      </w:r>
      <w:r>
        <w:rPr>
          <w:rFonts w:hAnsi="ＭＳ 明朝"/>
          <w:sz w:val="24"/>
        </w:rPr>
        <w:t xml:space="preserve"> </w:t>
      </w:r>
      <w:r>
        <w:rPr>
          <w:rFonts w:hAnsi="ＭＳ 明朝"/>
          <w:sz w:val="24"/>
        </w:rPr>
        <w:t>情</w:t>
      </w:r>
      <w:r>
        <w:rPr>
          <w:rFonts w:hAnsi="ＭＳ 明朝"/>
          <w:sz w:val="24"/>
        </w:rPr>
        <w:t xml:space="preserve"> </w:t>
      </w:r>
      <w:r>
        <w:rPr>
          <w:rFonts w:hAnsi="ＭＳ 明朝"/>
          <w:sz w:val="24"/>
        </w:rPr>
        <w:t>報</w:t>
      </w:r>
      <w:r>
        <w:rPr>
          <w:rFonts w:hAnsi="ＭＳ 明朝"/>
          <w:sz w:val="24"/>
        </w:rPr>
        <w:t xml:space="preserve"> </w:t>
      </w:r>
      <w:r>
        <w:rPr>
          <w:rFonts w:hAnsi="ＭＳ 明朝"/>
          <w:sz w:val="24"/>
        </w:rPr>
        <w:t>報</w:t>
      </w:r>
      <w:r>
        <w:rPr>
          <w:rFonts w:hAnsi="ＭＳ 明朝"/>
          <w:sz w:val="24"/>
        </w:rPr>
        <w:t xml:space="preserve"> </w:t>
      </w:r>
      <w:r>
        <w:rPr>
          <w:rFonts w:hAnsi="ＭＳ 明朝"/>
          <w:sz w:val="24"/>
        </w:rPr>
        <w:t>告</w:t>
      </w:r>
      <w:r>
        <w:rPr>
          <w:rFonts w:hAnsi="ＭＳ 明朝"/>
          <w:sz w:val="24"/>
        </w:rPr>
        <w:t xml:space="preserve"> </w:t>
      </w:r>
      <w:r>
        <w:rPr>
          <w:rFonts w:hAnsi="ＭＳ 明朝"/>
          <w:sz w:val="24"/>
        </w:rPr>
        <w:t>書</w:t>
      </w:r>
    </w:p>
    <w:p w14:paraId="59F7E73C" w14:textId="77777777" w:rsidR="007A3817" w:rsidRDefault="007A3817">
      <w:pPr>
        <w:rPr>
          <w:rFonts w:hAnsi="ＭＳ 明朝"/>
        </w:rPr>
      </w:pPr>
      <w:r>
        <w:rPr>
          <w:rFonts w:hAnsi="ＭＳ 明朝"/>
        </w:rPr>
        <w:t xml:space="preserve">                                                            </w:t>
      </w:r>
      <w:r>
        <w:rPr>
          <w:rFonts w:hAnsi="ＭＳ 明朝"/>
        </w:rPr>
        <w:t xml:space="preserve">　　平成　　年　　月　　日</w:t>
      </w:r>
    </w:p>
    <w:tbl>
      <w:tblPr>
        <w:tblW w:w="0" w:type="auto"/>
        <w:tblInd w:w="153" w:type="dxa"/>
        <w:tblLayout w:type="fixed"/>
        <w:tblCellMar>
          <w:left w:w="0" w:type="dxa"/>
          <w:right w:w="0" w:type="dxa"/>
        </w:tblCellMar>
        <w:tblLook w:val="0000" w:firstRow="0" w:lastRow="0" w:firstColumn="0" w:lastColumn="0" w:noHBand="0" w:noVBand="0"/>
      </w:tblPr>
      <w:tblGrid>
        <w:gridCol w:w="2288"/>
        <w:gridCol w:w="6864"/>
      </w:tblGrid>
      <w:tr w:rsidR="00000000" w14:paraId="2F293079" w14:textId="77777777">
        <w:tblPrEx>
          <w:tblCellMar>
            <w:top w:w="0" w:type="dxa"/>
            <w:left w:w="0" w:type="dxa"/>
            <w:bottom w:w="0" w:type="dxa"/>
            <w:right w:w="0" w:type="dxa"/>
          </w:tblCellMar>
        </w:tblPrEx>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6EC4D0" w14:textId="77777777" w:rsidR="007A3817" w:rsidRDefault="007A3817"/>
          <w:p w14:paraId="32811523" w14:textId="77777777" w:rsidR="007A3817" w:rsidRDefault="007A3817">
            <w:r w:rsidRPr="007A3817">
              <w:rPr>
                <w:rFonts w:hAnsi="ＭＳ 明朝"/>
                <w:spacing w:val="53"/>
                <w:fitText w:val="2104" w:id="1"/>
              </w:rPr>
              <w:t>情報を受けた</w:t>
            </w:r>
            <w:r w:rsidRPr="007A3817">
              <w:rPr>
                <w:rFonts w:hAnsi="ＭＳ 明朝"/>
                <w:fitText w:val="2104" w:id="1"/>
              </w:rPr>
              <w:t>日</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14B4B0" w14:textId="77777777" w:rsidR="007A3817" w:rsidRDefault="007A3817"/>
          <w:p w14:paraId="3E6476AA" w14:textId="77777777" w:rsidR="007A3817" w:rsidRDefault="007A3817">
            <w:r>
              <w:rPr>
                <w:rFonts w:hAnsi="ＭＳ 明朝"/>
              </w:rPr>
              <w:t>平成　　年　　月　　日（　）　　　時　　分</w:t>
            </w:r>
          </w:p>
        </w:tc>
      </w:tr>
      <w:tr w:rsidR="00000000" w14:paraId="17EB500E" w14:textId="77777777">
        <w:tblPrEx>
          <w:tblCellMar>
            <w:top w:w="0" w:type="dxa"/>
            <w:left w:w="0" w:type="dxa"/>
            <w:bottom w:w="0" w:type="dxa"/>
            <w:right w:w="0" w:type="dxa"/>
          </w:tblCellMar>
        </w:tblPrEx>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56E31" w14:textId="77777777" w:rsidR="007A3817" w:rsidRDefault="007A3817"/>
          <w:p w14:paraId="4ED13EA4" w14:textId="77777777" w:rsidR="007A3817" w:rsidRDefault="007A3817">
            <w:r w:rsidRPr="007A3817">
              <w:rPr>
                <w:rFonts w:hAnsi="ＭＳ 明朝"/>
                <w:spacing w:val="369"/>
                <w:fitText w:val="2104" w:id="2"/>
              </w:rPr>
              <w:t>工事</w:t>
            </w:r>
            <w:r w:rsidRPr="007A3817">
              <w:rPr>
                <w:rFonts w:hAnsi="ＭＳ 明朝"/>
                <w:fitText w:val="2104" w:id="2"/>
              </w:rPr>
              <w:t>名</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5D088C" w14:textId="77777777" w:rsidR="007A3817" w:rsidRDefault="007A3817"/>
          <w:p w14:paraId="281DBD13" w14:textId="77777777" w:rsidR="007A3817" w:rsidRDefault="007A3817"/>
        </w:tc>
      </w:tr>
      <w:tr w:rsidR="00000000" w14:paraId="5472A67F" w14:textId="77777777">
        <w:tblPrEx>
          <w:tblCellMar>
            <w:top w:w="0" w:type="dxa"/>
            <w:left w:w="0" w:type="dxa"/>
            <w:bottom w:w="0" w:type="dxa"/>
            <w:right w:w="0" w:type="dxa"/>
          </w:tblCellMar>
        </w:tblPrEx>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6AEDDF" w14:textId="77777777" w:rsidR="007A3817" w:rsidRDefault="007A3817"/>
          <w:p w14:paraId="5634541C" w14:textId="77777777" w:rsidR="007A3817" w:rsidRDefault="007A3817">
            <w:r w:rsidRPr="007A3817">
              <w:rPr>
                <w:rFonts w:hAnsi="ＭＳ 明朝"/>
                <w:spacing w:val="132"/>
                <w:fitText w:val="2104" w:id="3"/>
              </w:rPr>
              <w:t>発注機関</w:t>
            </w:r>
            <w:r w:rsidRPr="007A3817">
              <w:rPr>
                <w:rFonts w:hAnsi="ＭＳ 明朝"/>
                <w:spacing w:val="-1"/>
                <w:fitText w:val="2104" w:id="3"/>
              </w:rPr>
              <w:t>名</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8B96AE" w14:textId="77777777" w:rsidR="007A3817" w:rsidRDefault="007A3817"/>
          <w:p w14:paraId="76206940" w14:textId="77777777" w:rsidR="007A3817" w:rsidRDefault="007A3817"/>
        </w:tc>
      </w:tr>
      <w:tr w:rsidR="00000000" w14:paraId="0908C317" w14:textId="77777777">
        <w:tblPrEx>
          <w:tblCellMar>
            <w:top w:w="0" w:type="dxa"/>
            <w:left w:w="0" w:type="dxa"/>
            <w:bottom w:w="0" w:type="dxa"/>
            <w:right w:w="0" w:type="dxa"/>
          </w:tblCellMar>
        </w:tblPrEx>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6A45DB" w14:textId="77777777" w:rsidR="007A3817" w:rsidRDefault="007A3817"/>
          <w:p w14:paraId="0106B5BC" w14:textId="77777777" w:rsidR="007A3817" w:rsidRDefault="007A3817">
            <w:r w:rsidRPr="007A3817">
              <w:rPr>
                <w:rFonts w:hAnsi="ＭＳ 明朝"/>
                <w:spacing w:val="53"/>
                <w:fitText w:val="2104" w:id="4"/>
              </w:rPr>
              <w:t>入札（予定）</w:t>
            </w:r>
            <w:r w:rsidRPr="007A3817">
              <w:rPr>
                <w:rFonts w:hAnsi="ＭＳ 明朝"/>
                <w:fitText w:val="2104" w:id="4"/>
              </w:rPr>
              <w:t>日</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76923C" w14:textId="77777777" w:rsidR="007A3817" w:rsidRDefault="007A3817"/>
          <w:p w14:paraId="54D4F6B1" w14:textId="77777777" w:rsidR="007A3817" w:rsidRDefault="007A3817">
            <w:r>
              <w:rPr>
                <w:rFonts w:hAnsi="ＭＳ 明朝"/>
              </w:rPr>
              <w:t>平成　　年　　月　　日（　）　　　時　　分</w:t>
            </w:r>
          </w:p>
        </w:tc>
      </w:tr>
      <w:tr w:rsidR="00000000" w14:paraId="53BAB1F9" w14:textId="77777777">
        <w:tblPrEx>
          <w:tblCellMar>
            <w:top w:w="0" w:type="dxa"/>
            <w:left w:w="0" w:type="dxa"/>
            <w:bottom w:w="0" w:type="dxa"/>
            <w:right w:w="0" w:type="dxa"/>
          </w:tblCellMar>
        </w:tblPrEx>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0F437" w14:textId="77777777" w:rsidR="007A3817" w:rsidRDefault="007A3817"/>
          <w:p w14:paraId="6115B7EC" w14:textId="77777777" w:rsidR="007A3817" w:rsidRDefault="007A3817">
            <w:pPr>
              <w:rPr>
                <w:rFonts w:hAnsi="ＭＳ 明朝"/>
              </w:rPr>
            </w:pPr>
            <w:r w:rsidRPr="007A3817">
              <w:rPr>
                <w:rFonts w:hAnsi="ＭＳ 明朝"/>
                <w:spacing w:val="132"/>
                <w:fitText w:val="2104" w:id="5"/>
              </w:rPr>
              <w:t>情報提供</w:t>
            </w:r>
            <w:r w:rsidRPr="007A3817">
              <w:rPr>
                <w:rFonts w:hAnsi="ＭＳ 明朝"/>
                <w:spacing w:val="-1"/>
                <w:fitText w:val="2104" w:id="5"/>
              </w:rPr>
              <w:t>者</w:t>
            </w:r>
          </w:p>
          <w:p w14:paraId="193DBFB0" w14:textId="77777777" w:rsidR="007A3817" w:rsidRDefault="007A3817">
            <w:pPr>
              <w:rPr>
                <w:rFonts w:hAnsi="ＭＳ 明朝"/>
              </w:rPr>
            </w:pPr>
            <w:r>
              <w:rPr>
                <w:rFonts w:hAnsi="ＭＳ 明朝"/>
              </w:rPr>
              <w:t>（通報者）</w:t>
            </w:r>
          </w:p>
          <w:p w14:paraId="70EF8C71" w14:textId="77777777" w:rsidR="007A3817" w:rsidRDefault="007A3817">
            <w:pPr>
              <w:rPr>
                <w:rFonts w:hAnsi="ＭＳ 明朝"/>
              </w:rPr>
            </w:pPr>
          </w:p>
          <w:p w14:paraId="30EBAC29" w14:textId="77777777" w:rsidR="007A3817" w:rsidRDefault="007A3817">
            <w:pPr>
              <w:rPr>
                <w:rFonts w:hAnsi="ＭＳ 明朝"/>
              </w:rPr>
            </w:pPr>
          </w:p>
          <w:p w14:paraId="5C3863F4" w14:textId="77777777" w:rsidR="007A3817" w:rsidRDefault="007A3817">
            <w:pPr>
              <w:rPr>
                <w:rFonts w:hAnsi="ＭＳ 明朝"/>
              </w:rPr>
            </w:pPr>
          </w:p>
          <w:p w14:paraId="7A5F7748" w14:textId="77777777" w:rsidR="007A3817" w:rsidRDefault="007A3817"/>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FF7B9" w14:textId="77777777" w:rsidR="007A3817" w:rsidRDefault="007A3817"/>
          <w:p w14:paraId="517F43B5" w14:textId="77777777" w:rsidR="007A3817" w:rsidRDefault="007A3817">
            <w:pPr>
              <w:rPr>
                <w:rFonts w:hAnsi="ＭＳ 明朝"/>
              </w:rPr>
            </w:pPr>
            <w:r>
              <w:rPr>
                <w:rFonts w:hAnsi="ＭＳ 明朝"/>
              </w:rPr>
              <w:t>・報道機関名</w:t>
            </w:r>
          </w:p>
          <w:p w14:paraId="1A5545E1" w14:textId="77777777" w:rsidR="007A3817" w:rsidRDefault="007A3817">
            <w:pPr>
              <w:rPr>
                <w:rFonts w:hAnsi="ＭＳ 明朝"/>
              </w:rPr>
            </w:pPr>
            <w:r>
              <w:rPr>
                <w:rFonts w:hAnsi="ＭＳ 明朝"/>
              </w:rPr>
              <w:t>・その他（企業名等）</w:t>
            </w:r>
          </w:p>
          <w:p w14:paraId="54669B62" w14:textId="77777777" w:rsidR="007A3817" w:rsidRDefault="007A3817">
            <w:pPr>
              <w:rPr>
                <w:rFonts w:hAnsi="ＭＳ 明朝"/>
              </w:rPr>
            </w:pPr>
          </w:p>
          <w:p w14:paraId="7F63E5D9" w14:textId="77777777" w:rsidR="007A3817" w:rsidRDefault="007A3817">
            <w:pPr>
              <w:rPr>
                <w:rFonts w:hAnsi="ＭＳ 明朝"/>
              </w:rPr>
            </w:pPr>
            <w:r>
              <w:rPr>
                <w:rFonts w:hAnsi="ＭＳ 明朝"/>
              </w:rPr>
              <w:t>・役職・氏名等</w:t>
            </w:r>
          </w:p>
          <w:p w14:paraId="3675C193" w14:textId="77777777" w:rsidR="007A3817" w:rsidRDefault="007A3817">
            <w:pPr>
              <w:rPr>
                <w:rFonts w:hAnsi="ＭＳ 明朝"/>
              </w:rPr>
            </w:pPr>
            <w:r>
              <w:rPr>
                <w:rFonts w:hAnsi="ＭＳ 明朝"/>
              </w:rPr>
              <w:t>・連絡先（住</w:t>
            </w:r>
            <w:r>
              <w:rPr>
                <w:rFonts w:hAnsi="ＭＳ 明朝"/>
              </w:rPr>
              <w:t xml:space="preserve"> </w:t>
            </w:r>
            <w:r>
              <w:rPr>
                <w:rFonts w:hAnsi="ＭＳ 明朝"/>
              </w:rPr>
              <w:t>所</w:t>
            </w:r>
            <w:r>
              <w:rPr>
                <w:rFonts w:hAnsi="ＭＳ 明朝"/>
              </w:rPr>
              <w:t xml:space="preserve"> </w:t>
            </w:r>
            <w:r>
              <w:rPr>
                <w:rFonts w:hAnsi="ＭＳ 明朝"/>
              </w:rPr>
              <w:t>等）</w:t>
            </w:r>
          </w:p>
          <w:p w14:paraId="5E8FF519" w14:textId="77777777" w:rsidR="007A3817" w:rsidRDefault="007A3817">
            <w:r>
              <w:rPr>
                <w:rFonts w:hAnsi="ＭＳ 明朝"/>
              </w:rPr>
              <w:t xml:space="preserve">        </w:t>
            </w:r>
            <w:r>
              <w:rPr>
                <w:rFonts w:hAnsi="ＭＳ 明朝"/>
              </w:rPr>
              <w:t>（電話番号）</w:t>
            </w:r>
          </w:p>
        </w:tc>
      </w:tr>
      <w:tr w:rsidR="00000000" w14:paraId="3CC7A975" w14:textId="77777777">
        <w:tblPrEx>
          <w:tblCellMar>
            <w:top w:w="0" w:type="dxa"/>
            <w:left w:w="0" w:type="dxa"/>
            <w:bottom w:w="0" w:type="dxa"/>
            <w:right w:w="0" w:type="dxa"/>
          </w:tblCellMar>
        </w:tblPrEx>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A7AE5" w14:textId="77777777" w:rsidR="007A3817" w:rsidRDefault="007A3817"/>
          <w:p w14:paraId="10596A14" w14:textId="77777777" w:rsidR="007A3817" w:rsidRDefault="007A3817">
            <w:r w:rsidRPr="007A3817">
              <w:rPr>
                <w:rFonts w:hAnsi="ＭＳ 明朝"/>
                <w:spacing w:val="210"/>
                <w:fitText w:val="2104" w:id="6"/>
              </w:rPr>
              <w:t>情報手</w:t>
            </w:r>
            <w:r w:rsidRPr="007A3817">
              <w:rPr>
                <w:rFonts w:hAnsi="ＭＳ 明朝"/>
                <w:spacing w:val="2"/>
                <w:fitText w:val="2104" w:id="6"/>
              </w:rPr>
              <w:t>段</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72E4C" w14:textId="77777777" w:rsidR="007A3817" w:rsidRDefault="007A3817"/>
          <w:p w14:paraId="32C7F9D2" w14:textId="77777777" w:rsidR="007A3817" w:rsidRDefault="007A3817">
            <w:r>
              <w:rPr>
                <w:rFonts w:hAnsi="ＭＳ 明朝"/>
              </w:rPr>
              <w:t>・電話　　　・書面　　　・面接　　　・報道</w:t>
            </w:r>
          </w:p>
        </w:tc>
      </w:tr>
      <w:tr w:rsidR="00000000" w14:paraId="13CA0B9C" w14:textId="77777777">
        <w:tblPrEx>
          <w:tblCellMar>
            <w:top w:w="0" w:type="dxa"/>
            <w:left w:w="0" w:type="dxa"/>
            <w:bottom w:w="0" w:type="dxa"/>
            <w:right w:w="0" w:type="dxa"/>
          </w:tblCellMar>
        </w:tblPrEx>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CC1DF" w14:textId="77777777" w:rsidR="007A3817" w:rsidRDefault="007A3817"/>
          <w:p w14:paraId="2E667615" w14:textId="77777777" w:rsidR="007A3817" w:rsidRDefault="007A3817">
            <w:r w:rsidRPr="007A3817">
              <w:rPr>
                <w:rFonts w:hAnsi="ＭＳ 明朝"/>
                <w:spacing w:val="132"/>
                <w:fitText w:val="2104" w:id="7"/>
              </w:rPr>
              <w:t>情報の内</w:t>
            </w:r>
            <w:r w:rsidRPr="007A3817">
              <w:rPr>
                <w:rFonts w:hAnsi="ＭＳ 明朝"/>
                <w:spacing w:val="-1"/>
                <w:fitText w:val="2104" w:id="7"/>
              </w:rPr>
              <w:t>容</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CD6F3" w14:textId="77777777" w:rsidR="007A3817" w:rsidRDefault="007A3817"/>
          <w:p w14:paraId="6C5F0184" w14:textId="77777777" w:rsidR="007A3817" w:rsidRDefault="007A3817"/>
        </w:tc>
      </w:tr>
      <w:tr w:rsidR="00000000" w14:paraId="29044AAE" w14:textId="77777777">
        <w:tblPrEx>
          <w:tblCellMar>
            <w:top w:w="0" w:type="dxa"/>
            <w:left w:w="0" w:type="dxa"/>
            <w:bottom w:w="0" w:type="dxa"/>
            <w:right w:w="0" w:type="dxa"/>
          </w:tblCellMar>
        </w:tblPrEx>
        <w:tc>
          <w:tcPr>
            <w:tcW w:w="228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92C0D74" w14:textId="77777777" w:rsidR="007A3817" w:rsidRDefault="007A3817"/>
          <w:p w14:paraId="3A0CF44E" w14:textId="77777777" w:rsidR="007A3817" w:rsidRDefault="007A3817">
            <w:r w:rsidRPr="007A3817">
              <w:rPr>
                <w:rFonts w:hAnsi="ＭＳ 明朝"/>
                <w:spacing w:val="132"/>
                <w:fitText w:val="2104" w:id="8"/>
              </w:rPr>
              <w:t>応答の概</w:t>
            </w:r>
            <w:r w:rsidRPr="007A3817">
              <w:rPr>
                <w:rFonts w:hAnsi="ＭＳ 明朝"/>
                <w:spacing w:val="-1"/>
                <w:fitText w:val="2104" w:id="8"/>
              </w:rPr>
              <w:t>要</w:t>
            </w:r>
          </w:p>
        </w:tc>
        <w:tc>
          <w:tcPr>
            <w:tcW w:w="686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E053406" w14:textId="77777777" w:rsidR="007A3817" w:rsidRDefault="007A3817"/>
          <w:p w14:paraId="48A97BEF" w14:textId="77777777" w:rsidR="007A3817" w:rsidRDefault="007A3817"/>
        </w:tc>
      </w:tr>
      <w:tr w:rsidR="00000000" w14:paraId="13E38A1A" w14:textId="77777777">
        <w:tblPrEx>
          <w:tblCellMar>
            <w:top w:w="0" w:type="dxa"/>
            <w:left w:w="0" w:type="dxa"/>
            <w:bottom w:w="0" w:type="dxa"/>
            <w:right w:w="0" w:type="dxa"/>
          </w:tblCellMar>
        </w:tblPrEx>
        <w:tc>
          <w:tcPr>
            <w:tcW w:w="228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4B1BA4C" w14:textId="77777777" w:rsidR="007A3817" w:rsidRDefault="007A3817"/>
          <w:p w14:paraId="5144BB38" w14:textId="77777777" w:rsidR="007A3817" w:rsidRDefault="007A3817">
            <w:r>
              <w:rPr>
                <w:rFonts w:hAnsi="ＭＳ 明朝"/>
              </w:rPr>
              <w:t>応答者所属・職・氏名</w:t>
            </w:r>
          </w:p>
        </w:tc>
        <w:tc>
          <w:tcPr>
            <w:tcW w:w="6864"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4CF235E" w14:textId="77777777" w:rsidR="007A3817" w:rsidRDefault="007A3817"/>
          <w:p w14:paraId="298CA6B0" w14:textId="77777777" w:rsidR="007A3817" w:rsidRDefault="007A3817"/>
        </w:tc>
      </w:tr>
      <w:tr w:rsidR="00000000" w14:paraId="0F32FAA1" w14:textId="77777777">
        <w:tblPrEx>
          <w:tblCellMar>
            <w:top w:w="0" w:type="dxa"/>
            <w:left w:w="0" w:type="dxa"/>
            <w:bottom w:w="0" w:type="dxa"/>
            <w:right w:w="0" w:type="dxa"/>
          </w:tblCellMar>
        </w:tblPrEx>
        <w:trPr>
          <w:trHeight w:val="448"/>
        </w:trPr>
        <w:tc>
          <w:tcPr>
            <w:tcW w:w="2288" w:type="dxa"/>
            <w:vMerge w:val="restart"/>
            <w:tcBorders>
              <w:top w:val="single" w:sz="4" w:space="0" w:color="000000"/>
              <w:left w:val="single" w:sz="4" w:space="0" w:color="000000"/>
              <w:bottom w:val="nil"/>
              <w:right w:val="single" w:sz="4" w:space="0" w:color="000000"/>
            </w:tcBorders>
            <w:tcMar>
              <w:left w:w="49" w:type="dxa"/>
              <w:right w:w="49" w:type="dxa"/>
            </w:tcMar>
          </w:tcPr>
          <w:p w14:paraId="1B35CAF5" w14:textId="77777777" w:rsidR="007A3817" w:rsidRDefault="007A3817"/>
          <w:p w14:paraId="79B7E5BA" w14:textId="77777777" w:rsidR="007A3817" w:rsidRDefault="007A3817">
            <w:r>
              <w:rPr>
                <w:rFonts w:hAnsi="ＭＳ 明朝"/>
              </w:rPr>
              <w:t>この件の問い合わせ先</w:t>
            </w:r>
          </w:p>
          <w:p w14:paraId="1EF510C6" w14:textId="77777777" w:rsidR="007A3817" w:rsidRDefault="007A3817"/>
        </w:tc>
        <w:tc>
          <w:tcPr>
            <w:tcW w:w="6864" w:type="dxa"/>
            <w:vMerge w:val="restart"/>
            <w:tcBorders>
              <w:top w:val="single" w:sz="4" w:space="0" w:color="000000"/>
              <w:left w:val="single" w:sz="4" w:space="0" w:color="000000"/>
              <w:bottom w:val="nil"/>
              <w:right w:val="single" w:sz="4" w:space="0" w:color="000000"/>
            </w:tcBorders>
            <w:tcMar>
              <w:left w:w="49" w:type="dxa"/>
              <w:right w:w="49" w:type="dxa"/>
            </w:tcMar>
          </w:tcPr>
          <w:p w14:paraId="3A914DAD" w14:textId="77777777" w:rsidR="007A3817" w:rsidRDefault="007A3817"/>
          <w:p w14:paraId="735DC634" w14:textId="77777777" w:rsidR="007A3817" w:rsidRDefault="007A3817"/>
          <w:p w14:paraId="6F89A95B" w14:textId="77777777" w:rsidR="007A3817" w:rsidRDefault="007A3817"/>
        </w:tc>
      </w:tr>
      <w:tr w:rsidR="00000000" w14:paraId="09DF21E6" w14:textId="77777777">
        <w:tblPrEx>
          <w:tblCellMar>
            <w:top w:w="0" w:type="dxa"/>
            <w:left w:w="0" w:type="dxa"/>
            <w:bottom w:w="0" w:type="dxa"/>
            <w:right w:w="0" w:type="dxa"/>
          </w:tblCellMar>
        </w:tblPrEx>
        <w:trPr>
          <w:trHeight w:val="448"/>
        </w:trPr>
        <w:tc>
          <w:tcPr>
            <w:tcW w:w="2288" w:type="dxa"/>
            <w:vMerge/>
            <w:tcBorders>
              <w:top w:val="nil"/>
              <w:left w:val="single" w:sz="4" w:space="0" w:color="000000"/>
              <w:bottom w:val="single" w:sz="4" w:space="0" w:color="000000"/>
              <w:right w:val="single" w:sz="4" w:space="0" w:color="000000"/>
            </w:tcBorders>
            <w:tcMar>
              <w:left w:w="49" w:type="dxa"/>
              <w:right w:w="49" w:type="dxa"/>
            </w:tcMar>
          </w:tcPr>
          <w:p w14:paraId="31C59BA0" w14:textId="77777777" w:rsidR="007A3817" w:rsidRDefault="007A3817"/>
        </w:tc>
        <w:tc>
          <w:tcPr>
            <w:tcW w:w="6864" w:type="dxa"/>
            <w:vMerge/>
            <w:tcBorders>
              <w:top w:val="nil"/>
              <w:left w:val="single" w:sz="4" w:space="0" w:color="000000"/>
              <w:bottom w:val="single" w:sz="4" w:space="0" w:color="000000"/>
              <w:right w:val="single" w:sz="4" w:space="0" w:color="000000"/>
            </w:tcBorders>
            <w:tcMar>
              <w:left w:w="49" w:type="dxa"/>
              <w:right w:w="49" w:type="dxa"/>
            </w:tcMar>
          </w:tcPr>
          <w:p w14:paraId="04F01841" w14:textId="77777777" w:rsidR="007A3817" w:rsidRDefault="007A3817"/>
        </w:tc>
      </w:tr>
    </w:tbl>
    <w:p w14:paraId="50243571" w14:textId="77777777" w:rsidR="007A3817" w:rsidRDefault="007A3817">
      <w:pPr>
        <w:rPr>
          <w:rFonts w:hAnsi="ＭＳ 明朝"/>
        </w:rPr>
      </w:pPr>
      <w:r>
        <w:rPr>
          <w:rFonts w:hAnsi="ＭＳ 明朝"/>
        </w:rPr>
        <w:lastRenderedPageBreak/>
        <w:t>注　情報が書面等の場合は、写しを添付</w:t>
      </w:r>
      <w:r>
        <w:rPr>
          <w:rFonts w:hAnsi="ＭＳ 明朝"/>
          <w:color w:val="FF0000"/>
        </w:rPr>
        <w:t>する</w:t>
      </w:r>
      <w:r>
        <w:rPr>
          <w:rFonts w:hAnsi="ＭＳ 明朝"/>
        </w:rPr>
        <w:t>こと。また、参考資料等がある場合は添付</w:t>
      </w:r>
      <w:r>
        <w:rPr>
          <w:rFonts w:hAnsi="ＭＳ 明朝"/>
          <w:color w:val="FF0000"/>
        </w:rPr>
        <w:t>する</w:t>
      </w:r>
      <w:r>
        <w:rPr>
          <w:rFonts w:hAnsi="ＭＳ 明朝"/>
        </w:rPr>
        <w:t>こと。</w:t>
      </w:r>
    </w:p>
    <w:p w14:paraId="1823156E" w14:textId="77777777" w:rsidR="007A3817" w:rsidRDefault="007A3817">
      <w:pPr>
        <w:rPr>
          <w:rFonts w:hAnsi="ＭＳ 明朝"/>
        </w:rPr>
      </w:pPr>
    </w:p>
    <w:p w14:paraId="14F9ED96" w14:textId="77777777" w:rsidR="007A3817" w:rsidRDefault="007A3817">
      <w:pPr>
        <w:rPr>
          <w:rFonts w:hAnsi="ＭＳ 明朝"/>
        </w:rPr>
      </w:pPr>
      <w:r>
        <w:rPr>
          <w:rFonts w:hAnsi="ＭＳ 明朝"/>
        </w:rPr>
        <w:t>別記様式第２</w:t>
      </w:r>
    </w:p>
    <w:p w14:paraId="531C580D" w14:textId="77777777" w:rsidR="007A3817" w:rsidRDefault="007A3817">
      <w:pPr>
        <w:rPr>
          <w:rFonts w:hAnsi="ＭＳ 明朝"/>
        </w:rPr>
      </w:pPr>
      <w:r>
        <w:rPr>
          <w:rFonts w:hAnsi="ＭＳ 明朝"/>
        </w:rPr>
        <w:t xml:space="preserve">　　　　　　　　　　　　　　　　　　　　　　　　　　　　　　　　　　　　　　　　番　　号</w:t>
      </w:r>
    </w:p>
    <w:p w14:paraId="016ACC49" w14:textId="77777777" w:rsidR="007A3817" w:rsidRDefault="007A3817">
      <w:pPr>
        <w:rPr>
          <w:rFonts w:hAnsi="ＭＳ 明朝"/>
        </w:rPr>
      </w:pPr>
      <w:r>
        <w:rPr>
          <w:rFonts w:hAnsi="ＭＳ 明朝"/>
        </w:rPr>
        <w:t xml:space="preserve">　　　　　　　　　　　　　　　　　　　　　　　　　　　　　　　　　平成　　年　　月　　日</w:t>
      </w:r>
    </w:p>
    <w:p w14:paraId="792BACA9" w14:textId="77777777" w:rsidR="007A3817" w:rsidRDefault="007A3817">
      <w:pPr>
        <w:rPr>
          <w:rFonts w:hAnsi="ＭＳ 明朝"/>
        </w:rPr>
      </w:pPr>
    </w:p>
    <w:p w14:paraId="1B8BCCAE" w14:textId="77777777" w:rsidR="007A3817" w:rsidRDefault="007A3817">
      <w:pPr>
        <w:rPr>
          <w:rFonts w:hAnsi="ＭＳ 明朝"/>
        </w:rPr>
      </w:pPr>
      <w:r>
        <w:rPr>
          <w:rFonts w:hAnsi="ＭＳ 明朝"/>
        </w:rPr>
        <w:t xml:space="preserve">　公正取引委員会事務総局</w:t>
      </w:r>
    </w:p>
    <w:p w14:paraId="5D37E2D6" w14:textId="77777777" w:rsidR="007A3817" w:rsidRDefault="007A3817">
      <w:pPr>
        <w:rPr>
          <w:rFonts w:hAnsi="ＭＳ 明朝"/>
        </w:rPr>
      </w:pPr>
      <w:r>
        <w:rPr>
          <w:rFonts w:hAnsi="ＭＳ 明朝"/>
        </w:rPr>
        <w:t xml:space="preserve">　審査局管理企画課情報管理室長　様</w:t>
      </w:r>
    </w:p>
    <w:p w14:paraId="44060B5A" w14:textId="77777777" w:rsidR="007A3817" w:rsidRDefault="007A3817">
      <w:pPr>
        <w:rPr>
          <w:rFonts w:hAnsi="ＭＳ 明朝"/>
        </w:rPr>
      </w:pPr>
    </w:p>
    <w:p w14:paraId="36EE4CD8" w14:textId="77777777" w:rsidR="007A3817" w:rsidRDefault="007A3817">
      <w:pPr>
        <w:rPr>
          <w:rFonts w:hAnsi="ＭＳ 明朝"/>
        </w:rPr>
      </w:pPr>
    </w:p>
    <w:p w14:paraId="6F06C971" w14:textId="77777777" w:rsidR="007A3817" w:rsidRDefault="007A3817">
      <w:pPr>
        <w:rPr>
          <w:rFonts w:hAnsi="ＭＳ 明朝"/>
        </w:rPr>
      </w:pPr>
      <w:r>
        <w:rPr>
          <w:rFonts w:hAnsi="ＭＳ 明朝"/>
        </w:rPr>
        <w:t xml:space="preserve">　　　　　　　　　　　　　　　　　　　　　　　　　　　　群馬県知事　大澤　正明</w:t>
      </w:r>
    </w:p>
    <w:p w14:paraId="726ADF1F" w14:textId="77777777" w:rsidR="007A3817" w:rsidRDefault="007A3817">
      <w:pPr>
        <w:rPr>
          <w:rFonts w:hAnsi="ＭＳ 明朝"/>
        </w:rPr>
      </w:pPr>
      <w:r>
        <w:rPr>
          <w:rFonts w:hAnsi="ＭＳ 明朝"/>
        </w:rPr>
        <w:t xml:space="preserve">　　　　　　　　　　　　　　　　　　　　　　　　　　　　　（　契約検査課　）</w:t>
      </w:r>
    </w:p>
    <w:p w14:paraId="08FE97D5" w14:textId="77777777" w:rsidR="007A3817" w:rsidRDefault="007A3817">
      <w:pPr>
        <w:rPr>
          <w:rFonts w:hAnsi="ＭＳ 明朝"/>
        </w:rPr>
      </w:pPr>
    </w:p>
    <w:p w14:paraId="2A138BB0" w14:textId="77777777" w:rsidR="007A3817" w:rsidRDefault="007A3817">
      <w:pPr>
        <w:rPr>
          <w:rFonts w:hAnsi="ＭＳ 明朝"/>
        </w:rPr>
      </w:pPr>
    </w:p>
    <w:p w14:paraId="4AE2B973" w14:textId="77777777" w:rsidR="007A3817" w:rsidRDefault="007A3817">
      <w:pPr>
        <w:jc w:val="center"/>
        <w:rPr>
          <w:rFonts w:hAnsi="ＭＳ 明朝"/>
        </w:rPr>
      </w:pPr>
      <w:r>
        <w:rPr>
          <w:rFonts w:hAnsi="ＭＳ 明朝"/>
        </w:rPr>
        <w:t>談合情報に関連する資料の送付について</w:t>
      </w:r>
    </w:p>
    <w:p w14:paraId="76F15ACC" w14:textId="77777777" w:rsidR="007A3817" w:rsidRDefault="007A3817">
      <w:pPr>
        <w:rPr>
          <w:rFonts w:hAnsi="ＭＳ 明朝"/>
        </w:rPr>
      </w:pPr>
    </w:p>
    <w:p w14:paraId="24354523" w14:textId="77777777" w:rsidR="007A3817" w:rsidRDefault="007A3817">
      <w:pPr>
        <w:rPr>
          <w:rFonts w:hAnsi="ＭＳ 明朝"/>
        </w:rPr>
      </w:pPr>
      <w:r>
        <w:rPr>
          <w:rFonts w:hAnsi="ＭＳ 明朝"/>
        </w:rPr>
        <w:t xml:space="preserve">　本県が発注する○○○○○工事（○○○業務委託）の入札に係る談合情報に関連する資料を、別添のとおり送付いたします。</w:t>
      </w:r>
    </w:p>
    <w:p w14:paraId="2AAA2177" w14:textId="77777777" w:rsidR="007A3817" w:rsidRDefault="007A3817">
      <w:pPr>
        <w:rPr>
          <w:rFonts w:hAnsi="ＭＳ 明朝"/>
        </w:rPr>
      </w:pPr>
    </w:p>
    <w:p w14:paraId="5BD28C39" w14:textId="77777777" w:rsidR="007A3817" w:rsidRDefault="007A3817">
      <w:pPr>
        <w:rPr>
          <w:rFonts w:hAnsi="ＭＳ 明朝"/>
        </w:rPr>
      </w:pPr>
      <w:r>
        <w:rPr>
          <w:rFonts w:hAnsi="ＭＳ 明朝"/>
        </w:rPr>
        <w:t xml:space="preserve">　　（事項）</w:t>
      </w:r>
    </w:p>
    <w:p w14:paraId="375A572D" w14:textId="77777777" w:rsidR="007A3817" w:rsidRDefault="007A3817">
      <w:pPr>
        <w:rPr>
          <w:rFonts w:hAnsi="ＭＳ 明朝"/>
        </w:rPr>
      </w:pPr>
      <w:r>
        <w:rPr>
          <w:rFonts w:hAnsi="ＭＳ 明朝"/>
        </w:rPr>
        <w:t xml:space="preserve">　　１　談合情報報告書</w:t>
      </w:r>
      <w:r>
        <w:rPr>
          <w:rFonts w:hAnsi="ＭＳ 明朝"/>
          <w:color w:val="FF0000"/>
        </w:rPr>
        <w:t>の</w:t>
      </w:r>
      <w:r>
        <w:rPr>
          <w:rFonts w:hAnsi="ＭＳ 明朝"/>
        </w:rPr>
        <w:t>写し</w:t>
      </w:r>
    </w:p>
    <w:p w14:paraId="1FCF257A" w14:textId="77777777" w:rsidR="007A3817" w:rsidRDefault="007A3817">
      <w:pPr>
        <w:rPr>
          <w:rFonts w:hAnsi="ＭＳ 明朝"/>
        </w:rPr>
      </w:pPr>
      <w:r>
        <w:rPr>
          <w:rFonts w:hAnsi="ＭＳ 明朝"/>
        </w:rPr>
        <w:t xml:space="preserve">　　２</w:t>
      </w:r>
      <w:r>
        <w:rPr>
          <w:rFonts w:hAnsi="ＭＳ 明朝"/>
        </w:rPr>
        <w:t xml:space="preserve">  </w:t>
      </w:r>
      <w:r>
        <w:rPr>
          <w:rFonts w:hAnsi="ＭＳ 明朝"/>
        </w:rPr>
        <w:t>事情聴取書</w:t>
      </w:r>
      <w:r>
        <w:rPr>
          <w:rFonts w:hAnsi="ＭＳ 明朝"/>
          <w:color w:val="FF0000"/>
        </w:rPr>
        <w:t>の</w:t>
      </w:r>
      <w:r>
        <w:rPr>
          <w:rFonts w:hAnsi="ＭＳ 明朝"/>
        </w:rPr>
        <w:t>写し</w:t>
      </w:r>
    </w:p>
    <w:p w14:paraId="68DD81C6" w14:textId="77777777" w:rsidR="007A3817" w:rsidRDefault="007A3817">
      <w:pPr>
        <w:rPr>
          <w:rFonts w:hAnsi="ＭＳ 明朝"/>
        </w:rPr>
      </w:pPr>
      <w:r>
        <w:rPr>
          <w:rFonts w:hAnsi="ＭＳ 明朝"/>
        </w:rPr>
        <w:t xml:space="preserve">　　３</w:t>
      </w:r>
      <w:r>
        <w:rPr>
          <w:rFonts w:hAnsi="ＭＳ 明朝"/>
        </w:rPr>
        <w:t xml:space="preserve">  </w:t>
      </w:r>
      <w:r>
        <w:rPr>
          <w:rFonts w:hAnsi="ＭＳ 明朝"/>
        </w:rPr>
        <w:t>誓約書</w:t>
      </w:r>
      <w:r>
        <w:rPr>
          <w:rFonts w:hAnsi="ＭＳ 明朝"/>
          <w:color w:val="FF0000"/>
        </w:rPr>
        <w:t>の</w:t>
      </w:r>
      <w:r>
        <w:rPr>
          <w:rFonts w:hAnsi="ＭＳ 明朝"/>
        </w:rPr>
        <w:t>写し</w:t>
      </w:r>
    </w:p>
    <w:p w14:paraId="14C87B93" w14:textId="77777777" w:rsidR="007A3817" w:rsidRDefault="007A3817">
      <w:pPr>
        <w:rPr>
          <w:rFonts w:hAnsi="ＭＳ 明朝"/>
        </w:rPr>
      </w:pPr>
      <w:r>
        <w:rPr>
          <w:rFonts w:hAnsi="ＭＳ 明朝"/>
        </w:rPr>
        <w:t xml:space="preserve">　　４</w:t>
      </w:r>
      <w:r>
        <w:rPr>
          <w:rFonts w:hAnsi="ＭＳ 明朝"/>
        </w:rPr>
        <w:t xml:space="preserve">  </w:t>
      </w:r>
      <w:r>
        <w:rPr>
          <w:rFonts w:hAnsi="ＭＳ 明朝"/>
        </w:rPr>
        <w:t>入札調書</w:t>
      </w:r>
      <w:r>
        <w:rPr>
          <w:rFonts w:hAnsi="ＭＳ 明朝"/>
          <w:color w:val="FF0000"/>
        </w:rPr>
        <w:t>の</w:t>
      </w:r>
      <w:r>
        <w:rPr>
          <w:rFonts w:hAnsi="ＭＳ 明朝"/>
        </w:rPr>
        <w:t>写し</w:t>
      </w:r>
    </w:p>
    <w:p w14:paraId="6A39666E" w14:textId="77777777" w:rsidR="007A3817" w:rsidRDefault="007A3817">
      <w:pPr>
        <w:rPr>
          <w:rFonts w:hAnsi="ＭＳ 明朝"/>
        </w:rPr>
      </w:pPr>
      <w:r>
        <w:rPr>
          <w:rFonts w:hAnsi="ＭＳ 明朝"/>
        </w:rPr>
        <w:t xml:space="preserve">　　５</w:t>
      </w:r>
      <w:r>
        <w:rPr>
          <w:rFonts w:hAnsi="ＭＳ 明朝"/>
        </w:rPr>
        <w:t xml:space="preserve">  </w:t>
      </w:r>
      <w:r>
        <w:rPr>
          <w:rFonts w:hAnsi="ＭＳ 明朝"/>
        </w:rPr>
        <w:t>入札に関する報告（延期、中止、無効）</w:t>
      </w:r>
    </w:p>
    <w:p w14:paraId="371B745C" w14:textId="77777777" w:rsidR="007A3817" w:rsidRDefault="007A3817">
      <w:pPr>
        <w:rPr>
          <w:rFonts w:hAnsi="ＭＳ 明朝"/>
        </w:rPr>
      </w:pPr>
      <w:r>
        <w:rPr>
          <w:rFonts w:hAnsi="ＭＳ 明朝"/>
        </w:rPr>
        <w:t xml:space="preserve">　　６</w:t>
      </w:r>
      <w:r>
        <w:rPr>
          <w:rFonts w:hAnsi="ＭＳ 明朝"/>
        </w:rPr>
        <w:t xml:space="preserve">  </w:t>
      </w:r>
      <w:r>
        <w:rPr>
          <w:rFonts w:hAnsi="ＭＳ 明朝"/>
        </w:rPr>
        <w:t>その他（契約解除等）</w:t>
      </w:r>
    </w:p>
    <w:p w14:paraId="334BC491" w14:textId="77777777" w:rsidR="007A3817" w:rsidRDefault="007A3817">
      <w:pPr>
        <w:rPr>
          <w:rFonts w:hAnsi="ＭＳ 明朝"/>
        </w:rPr>
      </w:pPr>
    </w:p>
    <w:p w14:paraId="7CC0ABAA" w14:textId="77777777" w:rsidR="007A3817" w:rsidRDefault="007A3817">
      <w:pPr>
        <w:rPr>
          <w:rFonts w:hAnsi="ＭＳ 明朝"/>
        </w:rPr>
      </w:pPr>
      <w:r>
        <w:rPr>
          <w:rFonts w:hAnsi="ＭＳ 明朝"/>
          <w:color w:val="FF0000"/>
        </w:rPr>
        <w:t xml:space="preserve">注　</w:t>
      </w:r>
      <w:r>
        <w:rPr>
          <w:rFonts w:hAnsi="ＭＳ 明朝"/>
        </w:rPr>
        <w:t>該当するものに○をする。</w:t>
      </w:r>
    </w:p>
    <w:p w14:paraId="0686936B" w14:textId="77777777" w:rsidR="007A3817" w:rsidRDefault="007A3817">
      <w:pPr>
        <w:rPr>
          <w:rFonts w:hAnsi="ＭＳ 明朝"/>
        </w:rPr>
      </w:pPr>
      <w:r>
        <w:rPr>
          <w:rFonts w:hAnsi="ＭＳ 明朝"/>
          <w:color w:val="auto"/>
        </w:rPr>
        <w:br w:type="page"/>
      </w:r>
      <w:r>
        <w:rPr>
          <w:rFonts w:hAnsi="ＭＳ 明朝"/>
        </w:rPr>
        <w:lastRenderedPageBreak/>
        <w:t>別記様式第２の２</w:t>
      </w:r>
    </w:p>
    <w:p w14:paraId="73D230AE" w14:textId="77777777" w:rsidR="007A3817" w:rsidRDefault="007A3817">
      <w:pPr>
        <w:rPr>
          <w:rFonts w:hAnsi="ＭＳ 明朝"/>
        </w:rPr>
      </w:pPr>
      <w:r>
        <w:rPr>
          <w:rFonts w:hAnsi="ＭＳ 明朝"/>
        </w:rPr>
        <w:t xml:space="preserve">　　　　　　　　　　　　　　　　　　　　　　　　　　　　　　　　　　　　　　　　番　　号</w:t>
      </w:r>
    </w:p>
    <w:p w14:paraId="61A287FB" w14:textId="77777777" w:rsidR="007A3817" w:rsidRDefault="007A3817">
      <w:pPr>
        <w:rPr>
          <w:rFonts w:hAnsi="ＭＳ 明朝"/>
        </w:rPr>
      </w:pPr>
      <w:r>
        <w:rPr>
          <w:rFonts w:hAnsi="ＭＳ 明朝"/>
        </w:rPr>
        <w:t xml:space="preserve">　　　　　　　　　　　　　　　　　　　　　　　　　　　　　　　　　平成　　年　　月　　日</w:t>
      </w:r>
    </w:p>
    <w:p w14:paraId="3347A34B" w14:textId="77777777" w:rsidR="007A3817" w:rsidRDefault="007A3817">
      <w:pPr>
        <w:rPr>
          <w:rFonts w:hAnsi="ＭＳ 明朝"/>
        </w:rPr>
      </w:pPr>
    </w:p>
    <w:p w14:paraId="5E50386E" w14:textId="77777777" w:rsidR="007A3817" w:rsidRDefault="007A3817">
      <w:pPr>
        <w:rPr>
          <w:rFonts w:hAnsi="ＭＳ 明朝"/>
        </w:rPr>
      </w:pPr>
      <w:r>
        <w:rPr>
          <w:rFonts w:hAnsi="ＭＳ 明朝"/>
        </w:rPr>
        <w:t xml:space="preserve">　公正取引委員会事務総局</w:t>
      </w:r>
    </w:p>
    <w:p w14:paraId="4691B90A" w14:textId="77777777" w:rsidR="007A3817" w:rsidRDefault="007A3817">
      <w:pPr>
        <w:rPr>
          <w:rFonts w:hAnsi="ＭＳ 明朝"/>
        </w:rPr>
      </w:pPr>
      <w:r>
        <w:rPr>
          <w:rFonts w:hAnsi="ＭＳ 明朝"/>
        </w:rPr>
        <w:t xml:space="preserve">　審査局管理企画課情報管理室長　様</w:t>
      </w:r>
    </w:p>
    <w:p w14:paraId="5F748FBE" w14:textId="77777777" w:rsidR="007A3817" w:rsidRDefault="007A3817">
      <w:pPr>
        <w:rPr>
          <w:rFonts w:hAnsi="ＭＳ 明朝"/>
        </w:rPr>
      </w:pPr>
    </w:p>
    <w:p w14:paraId="15BB676F" w14:textId="77777777" w:rsidR="007A3817" w:rsidRDefault="007A3817">
      <w:pPr>
        <w:rPr>
          <w:rFonts w:hAnsi="ＭＳ 明朝"/>
        </w:rPr>
      </w:pPr>
    </w:p>
    <w:p w14:paraId="517BC705" w14:textId="77777777" w:rsidR="007A3817" w:rsidRDefault="007A3817">
      <w:pPr>
        <w:rPr>
          <w:rFonts w:hAnsi="ＭＳ 明朝"/>
        </w:rPr>
      </w:pPr>
      <w:r>
        <w:rPr>
          <w:rFonts w:hAnsi="ＭＳ 明朝"/>
        </w:rPr>
        <w:t xml:space="preserve">　　　　　　　　　　　　　　　　　　　　　　　　　　　　群馬県知事　大澤　正明</w:t>
      </w:r>
    </w:p>
    <w:p w14:paraId="148EDF6A" w14:textId="77777777" w:rsidR="007A3817" w:rsidRDefault="007A3817">
      <w:pPr>
        <w:rPr>
          <w:rFonts w:hAnsi="ＭＳ 明朝"/>
        </w:rPr>
      </w:pPr>
      <w:r>
        <w:rPr>
          <w:rFonts w:hAnsi="ＭＳ 明朝"/>
        </w:rPr>
        <w:t xml:space="preserve">　　　　　　　　　　　　　　　　　　　　　　　　　　　　　（　契約検査課　）</w:t>
      </w:r>
    </w:p>
    <w:p w14:paraId="481D9BC1" w14:textId="77777777" w:rsidR="007A3817" w:rsidRDefault="007A3817">
      <w:pPr>
        <w:rPr>
          <w:rFonts w:hAnsi="ＭＳ 明朝"/>
        </w:rPr>
      </w:pPr>
    </w:p>
    <w:p w14:paraId="32ED286F" w14:textId="77777777" w:rsidR="007A3817" w:rsidRDefault="007A3817">
      <w:pPr>
        <w:rPr>
          <w:rFonts w:hAnsi="ＭＳ 明朝"/>
        </w:rPr>
      </w:pPr>
    </w:p>
    <w:p w14:paraId="4F3504B0" w14:textId="77777777" w:rsidR="007A3817" w:rsidRDefault="007A3817">
      <w:pPr>
        <w:jc w:val="center"/>
        <w:rPr>
          <w:rFonts w:hAnsi="ＭＳ 明朝"/>
        </w:rPr>
      </w:pPr>
      <w:r>
        <w:rPr>
          <w:rFonts w:hAnsi="ＭＳ 明朝"/>
        </w:rPr>
        <w:t>公共工事の入札及び契約の適正化の促進に関する法律第１０条の通知について</w:t>
      </w:r>
    </w:p>
    <w:p w14:paraId="4001B006" w14:textId="77777777" w:rsidR="007A3817" w:rsidRDefault="007A3817">
      <w:pPr>
        <w:rPr>
          <w:rFonts w:hAnsi="ＭＳ 明朝"/>
        </w:rPr>
      </w:pPr>
    </w:p>
    <w:p w14:paraId="1BCAB916" w14:textId="77777777" w:rsidR="007A3817" w:rsidRDefault="007A3817">
      <w:pPr>
        <w:rPr>
          <w:rFonts w:hAnsi="ＭＳ 明朝"/>
        </w:rPr>
      </w:pPr>
      <w:r>
        <w:rPr>
          <w:rFonts w:hAnsi="ＭＳ 明朝"/>
        </w:rPr>
        <w:t xml:space="preserve">　公共工事の入札及び契約の適正化の促進に関する法律第１０条に基づき、下記内容のとおり通知します。</w:t>
      </w:r>
    </w:p>
    <w:p w14:paraId="4B2B51D7" w14:textId="77777777" w:rsidR="007A3817" w:rsidRDefault="007A3817">
      <w:pPr>
        <w:jc w:val="center"/>
        <w:rPr>
          <w:rFonts w:hAnsi="ＭＳ 明朝"/>
        </w:rPr>
      </w:pPr>
      <w:r>
        <w:rPr>
          <w:rFonts w:hAnsi="ＭＳ 明朝"/>
        </w:rPr>
        <w:t>記</w:t>
      </w:r>
    </w:p>
    <w:p w14:paraId="57EF7E92" w14:textId="77777777" w:rsidR="007A3817" w:rsidRDefault="007A3817">
      <w:pPr>
        <w:rPr>
          <w:rFonts w:hAnsi="ＭＳ 明朝"/>
        </w:rPr>
      </w:pPr>
      <w:r>
        <w:rPr>
          <w:rFonts w:hAnsi="ＭＳ 明朝"/>
        </w:rPr>
        <w:t xml:space="preserve">　　１　談合情報報告書</w:t>
      </w:r>
      <w:r>
        <w:rPr>
          <w:rFonts w:hAnsi="ＭＳ 明朝"/>
          <w:color w:val="FF0000"/>
        </w:rPr>
        <w:t>の</w:t>
      </w:r>
      <w:r>
        <w:rPr>
          <w:rFonts w:hAnsi="ＭＳ 明朝"/>
        </w:rPr>
        <w:t>写し</w:t>
      </w:r>
    </w:p>
    <w:p w14:paraId="19D77C3C" w14:textId="77777777" w:rsidR="007A3817" w:rsidRDefault="007A3817">
      <w:pPr>
        <w:rPr>
          <w:rFonts w:hAnsi="ＭＳ 明朝"/>
        </w:rPr>
      </w:pPr>
      <w:r>
        <w:rPr>
          <w:rFonts w:hAnsi="ＭＳ 明朝"/>
        </w:rPr>
        <w:t xml:space="preserve">　　２</w:t>
      </w:r>
      <w:r>
        <w:rPr>
          <w:rFonts w:hAnsi="ＭＳ 明朝"/>
        </w:rPr>
        <w:t xml:space="preserve">  </w:t>
      </w:r>
      <w:r>
        <w:rPr>
          <w:rFonts w:hAnsi="ＭＳ 明朝"/>
        </w:rPr>
        <w:t>事情聴取書</w:t>
      </w:r>
      <w:r>
        <w:rPr>
          <w:rFonts w:hAnsi="ＭＳ 明朝"/>
          <w:color w:val="FF0000"/>
        </w:rPr>
        <w:t>の</w:t>
      </w:r>
      <w:r>
        <w:rPr>
          <w:rFonts w:hAnsi="ＭＳ 明朝"/>
        </w:rPr>
        <w:t>写し</w:t>
      </w:r>
    </w:p>
    <w:p w14:paraId="7AC5D16D" w14:textId="77777777" w:rsidR="007A3817" w:rsidRDefault="007A3817">
      <w:pPr>
        <w:rPr>
          <w:rFonts w:hAnsi="ＭＳ 明朝"/>
        </w:rPr>
      </w:pPr>
      <w:r>
        <w:rPr>
          <w:rFonts w:hAnsi="ＭＳ 明朝"/>
        </w:rPr>
        <w:t xml:space="preserve">　　３</w:t>
      </w:r>
      <w:r>
        <w:rPr>
          <w:rFonts w:hAnsi="ＭＳ 明朝"/>
        </w:rPr>
        <w:t xml:space="preserve">  </w:t>
      </w:r>
      <w:r>
        <w:rPr>
          <w:rFonts w:hAnsi="ＭＳ 明朝"/>
        </w:rPr>
        <w:t>誓約書</w:t>
      </w:r>
      <w:r>
        <w:rPr>
          <w:rFonts w:hAnsi="ＭＳ 明朝"/>
          <w:color w:val="FF0000"/>
        </w:rPr>
        <w:t>の</w:t>
      </w:r>
      <w:r>
        <w:rPr>
          <w:rFonts w:hAnsi="ＭＳ 明朝"/>
        </w:rPr>
        <w:t>写し</w:t>
      </w:r>
    </w:p>
    <w:p w14:paraId="12003551" w14:textId="77777777" w:rsidR="007A3817" w:rsidRDefault="007A3817">
      <w:pPr>
        <w:rPr>
          <w:rFonts w:hAnsi="ＭＳ 明朝"/>
        </w:rPr>
      </w:pPr>
      <w:r>
        <w:rPr>
          <w:rFonts w:hAnsi="ＭＳ 明朝"/>
        </w:rPr>
        <w:t xml:space="preserve">　　４　工事費内訳書</w:t>
      </w:r>
      <w:r>
        <w:rPr>
          <w:rFonts w:hAnsi="ＭＳ 明朝"/>
          <w:color w:val="FF0000"/>
        </w:rPr>
        <w:t>の</w:t>
      </w:r>
      <w:r>
        <w:rPr>
          <w:rFonts w:hAnsi="ＭＳ 明朝"/>
        </w:rPr>
        <w:t>写し</w:t>
      </w:r>
    </w:p>
    <w:p w14:paraId="2D0A1B80" w14:textId="77777777" w:rsidR="007A3817" w:rsidRDefault="007A3817">
      <w:pPr>
        <w:rPr>
          <w:rFonts w:hAnsi="ＭＳ 明朝"/>
        </w:rPr>
      </w:pPr>
      <w:r>
        <w:rPr>
          <w:rFonts w:hAnsi="ＭＳ 明朝"/>
        </w:rPr>
        <w:t xml:space="preserve">　　５　入札書</w:t>
      </w:r>
      <w:r>
        <w:rPr>
          <w:rFonts w:hAnsi="ＭＳ 明朝"/>
          <w:color w:val="FF0000"/>
        </w:rPr>
        <w:t>の</w:t>
      </w:r>
      <w:r>
        <w:rPr>
          <w:rFonts w:hAnsi="ＭＳ 明朝"/>
        </w:rPr>
        <w:t>写し</w:t>
      </w:r>
    </w:p>
    <w:p w14:paraId="77CDC461" w14:textId="77777777" w:rsidR="007A3817" w:rsidRDefault="007A3817">
      <w:pPr>
        <w:rPr>
          <w:rFonts w:hAnsi="ＭＳ 明朝"/>
        </w:rPr>
      </w:pPr>
      <w:r>
        <w:rPr>
          <w:rFonts w:hAnsi="ＭＳ 明朝"/>
        </w:rPr>
        <w:t xml:space="preserve">　　６</w:t>
      </w:r>
      <w:r>
        <w:rPr>
          <w:rFonts w:hAnsi="ＭＳ 明朝"/>
        </w:rPr>
        <w:t xml:space="preserve">  </w:t>
      </w:r>
      <w:r>
        <w:rPr>
          <w:rFonts w:hAnsi="ＭＳ 明朝"/>
        </w:rPr>
        <w:t>入札調書</w:t>
      </w:r>
      <w:r>
        <w:rPr>
          <w:rFonts w:hAnsi="ＭＳ 明朝"/>
          <w:color w:val="FF0000"/>
        </w:rPr>
        <w:t>の</w:t>
      </w:r>
      <w:r>
        <w:rPr>
          <w:rFonts w:hAnsi="ＭＳ 明朝"/>
        </w:rPr>
        <w:t>写し</w:t>
      </w:r>
    </w:p>
    <w:p w14:paraId="2BF3B700" w14:textId="77777777" w:rsidR="007A3817" w:rsidRDefault="007A3817">
      <w:pPr>
        <w:rPr>
          <w:rFonts w:hAnsi="ＭＳ 明朝"/>
        </w:rPr>
      </w:pPr>
      <w:r>
        <w:rPr>
          <w:rFonts w:hAnsi="ＭＳ 明朝"/>
        </w:rPr>
        <w:t xml:space="preserve">　　７</w:t>
      </w:r>
      <w:r>
        <w:rPr>
          <w:rFonts w:hAnsi="ＭＳ 明朝"/>
        </w:rPr>
        <w:t xml:space="preserve">  </w:t>
      </w:r>
      <w:r>
        <w:rPr>
          <w:rFonts w:hAnsi="ＭＳ 明朝"/>
        </w:rPr>
        <w:t>入札に関する報告（無効、延期、取り消し）</w:t>
      </w:r>
    </w:p>
    <w:p w14:paraId="3FC034EB" w14:textId="77777777" w:rsidR="007A3817" w:rsidRDefault="007A3817">
      <w:pPr>
        <w:rPr>
          <w:rFonts w:hAnsi="ＭＳ 明朝"/>
        </w:rPr>
      </w:pPr>
      <w:r>
        <w:rPr>
          <w:rFonts w:hAnsi="ＭＳ 明朝"/>
        </w:rPr>
        <w:t xml:space="preserve">　　８　その他関連資料</w:t>
      </w:r>
    </w:p>
    <w:p w14:paraId="4BBB04DF" w14:textId="77777777" w:rsidR="007A3817" w:rsidRDefault="007A3817">
      <w:pPr>
        <w:rPr>
          <w:rFonts w:hAnsi="ＭＳ 明朝"/>
        </w:rPr>
      </w:pPr>
      <w:r>
        <w:rPr>
          <w:rFonts w:hAnsi="ＭＳ 明朝"/>
        </w:rPr>
        <w:t xml:space="preserve">　　９　法第１０条に該当すると疑うに足りる事実について</w:t>
      </w:r>
    </w:p>
    <w:p w14:paraId="60B6AF42" w14:textId="77777777" w:rsidR="007A3817" w:rsidRDefault="007A3817">
      <w:pPr>
        <w:rPr>
          <w:rFonts w:hAnsi="ＭＳ 明朝"/>
        </w:rPr>
      </w:pPr>
      <w:r>
        <w:rPr>
          <w:rFonts w:hAnsi="ＭＳ 明朝"/>
        </w:rPr>
        <w:t xml:space="preserve">　　</w:t>
      </w:r>
      <w:r>
        <w:rPr>
          <w:rFonts w:hAnsi="ＭＳ 明朝"/>
        </w:rPr>
        <w:t xml:space="preserve">10  </w:t>
      </w:r>
      <w:r>
        <w:rPr>
          <w:rFonts w:hAnsi="ＭＳ 明朝"/>
        </w:rPr>
        <w:t>本件連絡先</w:t>
      </w:r>
    </w:p>
    <w:p w14:paraId="5B6E656B" w14:textId="77777777" w:rsidR="007A3817" w:rsidRDefault="007A3817">
      <w:pPr>
        <w:rPr>
          <w:rFonts w:hAnsi="ＭＳ 明朝"/>
        </w:rPr>
      </w:pPr>
      <w:r>
        <w:rPr>
          <w:rFonts w:hAnsi="ＭＳ 明朝"/>
          <w:color w:val="FF0000"/>
        </w:rPr>
        <w:t xml:space="preserve">注　</w:t>
      </w:r>
      <w:r>
        <w:rPr>
          <w:rFonts w:hAnsi="ＭＳ 明朝"/>
        </w:rPr>
        <w:t>該当する資料を添付すること。</w:t>
      </w:r>
    </w:p>
    <w:p w14:paraId="3535B009" w14:textId="77777777" w:rsidR="007A3817" w:rsidRDefault="007A3817">
      <w:pPr>
        <w:rPr>
          <w:rFonts w:hAnsi="ＭＳ 明朝"/>
        </w:rPr>
      </w:pPr>
      <w:r>
        <w:rPr>
          <w:rFonts w:hAnsi="ＭＳ 明朝"/>
          <w:color w:val="auto"/>
        </w:rPr>
        <w:br w:type="page"/>
      </w:r>
      <w:r>
        <w:rPr>
          <w:rFonts w:hAnsi="ＭＳ 明朝"/>
        </w:rPr>
        <w:lastRenderedPageBreak/>
        <w:t>別記様式第３</w:t>
      </w:r>
    </w:p>
    <w:p w14:paraId="67AF0DE7" w14:textId="77777777" w:rsidR="007A3817" w:rsidRDefault="007A3817">
      <w:pPr>
        <w:spacing w:line="478" w:lineRule="exact"/>
        <w:jc w:val="center"/>
        <w:rPr>
          <w:rFonts w:hAnsi="ＭＳ 明朝"/>
        </w:rPr>
      </w:pPr>
      <w:r>
        <w:rPr>
          <w:rFonts w:hAnsi="ＭＳ 明朝"/>
          <w:sz w:val="24"/>
        </w:rPr>
        <w:t>事　情　聴　取　書</w:t>
      </w:r>
    </w:p>
    <w:p w14:paraId="41B53F71" w14:textId="77777777" w:rsidR="007A3817" w:rsidRDefault="007A3817">
      <w:pPr>
        <w:rPr>
          <w:rFonts w:hAnsi="ＭＳ 明朝"/>
        </w:rPr>
      </w:pPr>
    </w:p>
    <w:p w14:paraId="614FBACC" w14:textId="77777777" w:rsidR="007A3817" w:rsidRDefault="007A3817">
      <w:pPr>
        <w:rPr>
          <w:rFonts w:hAnsi="ＭＳ 明朝"/>
        </w:rPr>
      </w:pPr>
    </w:p>
    <w:p w14:paraId="4ABE21C4" w14:textId="77777777" w:rsidR="007A3817" w:rsidRDefault="007A3817">
      <w:pPr>
        <w:rPr>
          <w:rFonts w:hAnsi="ＭＳ 明朝"/>
        </w:rPr>
      </w:pPr>
      <w:r w:rsidRPr="007A3817">
        <w:rPr>
          <w:rFonts w:hAnsi="ＭＳ 明朝"/>
          <w:spacing w:val="84"/>
          <w:fitText w:val="2104" w:id="9"/>
        </w:rPr>
        <w:t>工事等の名</w:t>
      </w:r>
      <w:r w:rsidRPr="007A3817">
        <w:rPr>
          <w:rFonts w:hAnsi="ＭＳ 明朝"/>
          <w:spacing w:val="2"/>
          <w:fitText w:val="2104" w:id="9"/>
        </w:rPr>
        <w:t>称</w:t>
      </w:r>
    </w:p>
    <w:p w14:paraId="7B222721" w14:textId="77777777" w:rsidR="007A3817" w:rsidRDefault="007A3817">
      <w:pPr>
        <w:rPr>
          <w:rFonts w:hAnsi="ＭＳ 明朝"/>
        </w:rPr>
      </w:pPr>
    </w:p>
    <w:p w14:paraId="68440F67" w14:textId="77777777" w:rsidR="007A3817" w:rsidRDefault="007A3817">
      <w:pPr>
        <w:rPr>
          <w:rFonts w:hAnsi="ＭＳ 明朝"/>
        </w:rPr>
      </w:pPr>
      <w:r w:rsidRPr="007A3817">
        <w:rPr>
          <w:rFonts w:hAnsi="ＭＳ 明朝"/>
          <w:spacing w:val="369"/>
          <w:fitText w:val="2104" w:id="10"/>
        </w:rPr>
        <w:t>企業</w:t>
      </w:r>
      <w:r w:rsidRPr="007A3817">
        <w:rPr>
          <w:rFonts w:hAnsi="ＭＳ 明朝"/>
          <w:fitText w:val="2104" w:id="10"/>
        </w:rPr>
        <w:t>名</w:t>
      </w:r>
    </w:p>
    <w:p w14:paraId="160FCA59" w14:textId="77777777" w:rsidR="007A3817" w:rsidRDefault="007A3817">
      <w:pPr>
        <w:rPr>
          <w:rFonts w:hAnsi="ＭＳ 明朝"/>
        </w:rPr>
      </w:pPr>
      <w:r>
        <w:rPr>
          <w:rFonts w:hAnsi="ＭＳ 明朝"/>
        </w:rPr>
        <w:t>被事情聴取者職・氏名</w:t>
      </w:r>
    </w:p>
    <w:p w14:paraId="76D26955" w14:textId="77777777" w:rsidR="007A3817" w:rsidRDefault="007A3817">
      <w:pPr>
        <w:rPr>
          <w:rFonts w:hAnsi="ＭＳ 明朝"/>
        </w:rPr>
      </w:pPr>
    </w:p>
    <w:p w14:paraId="011FDA25" w14:textId="77777777" w:rsidR="007A3817" w:rsidRDefault="007A3817">
      <w:pPr>
        <w:rPr>
          <w:rFonts w:hAnsi="ＭＳ 明朝"/>
        </w:rPr>
      </w:pPr>
      <w:r w:rsidRPr="007A3817">
        <w:rPr>
          <w:rFonts w:hAnsi="ＭＳ 明朝"/>
          <w:spacing w:val="14"/>
          <w:fitText w:val="2115" w:id="11"/>
        </w:rPr>
        <w:t>事情聴取者職・氏</w:t>
      </w:r>
      <w:r w:rsidRPr="007A3817">
        <w:rPr>
          <w:rFonts w:hAnsi="ＭＳ 明朝"/>
          <w:spacing w:val="1"/>
          <w:fitText w:val="2115" w:id="11"/>
        </w:rPr>
        <w:t>名</w:t>
      </w:r>
    </w:p>
    <w:p w14:paraId="3E005F16" w14:textId="77777777" w:rsidR="007A3817" w:rsidRDefault="007A3817">
      <w:pPr>
        <w:rPr>
          <w:rFonts w:hAnsi="ＭＳ 明朝"/>
        </w:rPr>
      </w:pPr>
    </w:p>
    <w:p w14:paraId="2F4C97D3" w14:textId="77777777" w:rsidR="007A3817" w:rsidRDefault="007A3817">
      <w:pPr>
        <w:rPr>
          <w:rFonts w:hAnsi="ＭＳ 明朝"/>
        </w:rPr>
      </w:pPr>
      <w:r w:rsidRPr="007A3817">
        <w:rPr>
          <w:rFonts w:hAnsi="ＭＳ 明朝"/>
          <w:spacing w:val="53"/>
          <w:fitText w:val="2104" w:id="12"/>
        </w:rPr>
        <w:t>事情聴取の日</w:t>
      </w:r>
      <w:r w:rsidRPr="007A3817">
        <w:rPr>
          <w:rFonts w:hAnsi="ＭＳ 明朝"/>
          <w:fitText w:val="2104" w:id="12"/>
        </w:rPr>
        <w:t>時</w:t>
      </w:r>
    </w:p>
    <w:p w14:paraId="28694DE0" w14:textId="77777777" w:rsidR="007A3817" w:rsidRDefault="007A3817">
      <w:pPr>
        <w:rPr>
          <w:rFonts w:hAnsi="ＭＳ 明朝"/>
        </w:rPr>
      </w:pPr>
      <w:r w:rsidRPr="007A3817">
        <w:rPr>
          <w:rFonts w:hAnsi="ＭＳ 明朝"/>
          <w:spacing w:val="31"/>
          <w:fitText w:val="2104" w:id="13"/>
        </w:rPr>
        <w:t xml:space="preserve">    </w:t>
      </w:r>
      <w:r w:rsidRPr="007A3817">
        <w:rPr>
          <w:rFonts w:hAnsi="ＭＳ 明朝"/>
          <w:spacing w:val="31"/>
          <w:fitText w:val="2104" w:id="13"/>
        </w:rPr>
        <w:t>〃</w:t>
      </w:r>
      <w:r w:rsidRPr="007A3817">
        <w:rPr>
          <w:rFonts w:hAnsi="ＭＳ 明朝"/>
          <w:spacing w:val="31"/>
          <w:fitText w:val="2104" w:id="13"/>
        </w:rPr>
        <w:t xml:space="preserve">    </w:t>
      </w:r>
      <w:r w:rsidRPr="007A3817">
        <w:rPr>
          <w:rFonts w:hAnsi="ＭＳ 明朝"/>
          <w:spacing w:val="31"/>
          <w:fitText w:val="2104" w:id="13"/>
        </w:rPr>
        <w:t>場</w:t>
      </w:r>
      <w:r w:rsidRPr="007A3817">
        <w:rPr>
          <w:rFonts w:hAnsi="ＭＳ 明朝"/>
          <w:spacing w:val="7"/>
          <w:fitText w:val="2104" w:id="13"/>
        </w:rPr>
        <w:t>所</w:t>
      </w:r>
    </w:p>
    <w:p w14:paraId="6ADD4424" w14:textId="77777777" w:rsidR="007A3817" w:rsidRDefault="007A3817">
      <w:pPr>
        <w:rPr>
          <w:rFonts w:hAnsi="ＭＳ 明朝"/>
        </w:rPr>
      </w:pPr>
    </w:p>
    <w:tbl>
      <w:tblPr>
        <w:tblW w:w="0" w:type="auto"/>
        <w:tblInd w:w="153" w:type="dxa"/>
        <w:tblLayout w:type="fixed"/>
        <w:tblCellMar>
          <w:left w:w="0" w:type="dxa"/>
          <w:right w:w="0" w:type="dxa"/>
        </w:tblCellMar>
        <w:tblLook w:val="0000" w:firstRow="0" w:lastRow="0" w:firstColumn="0" w:lastColumn="0" w:noHBand="0" w:noVBand="0"/>
      </w:tblPr>
      <w:tblGrid>
        <w:gridCol w:w="4368"/>
        <w:gridCol w:w="4784"/>
      </w:tblGrid>
      <w:tr w:rsidR="00000000" w14:paraId="71ECE45E" w14:textId="77777777">
        <w:tblPrEx>
          <w:tblCellMar>
            <w:top w:w="0" w:type="dxa"/>
            <w:left w:w="0" w:type="dxa"/>
            <w:bottom w:w="0" w:type="dxa"/>
            <w:right w:w="0" w:type="dxa"/>
          </w:tblCellMar>
        </w:tblPrEx>
        <w:tc>
          <w:tcPr>
            <w:tcW w:w="4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8C1B01" w14:textId="77777777" w:rsidR="007A3817" w:rsidRDefault="007A3817"/>
          <w:p w14:paraId="2AF4CE01" w14:textId="77777777" w:rsidR="007A3817" w:rsidRDefault="007A3817">
            <w:r>
              <w:rPr>
                <w:rFonts w:hAnsi="ＭＳ 明朝"/>
              </w:rPr>
              <w:t xml:space="preserve">　</w:t>
            </w:r>
            <w:r>
              <w:rPr>
                <w:rFonts w:hAnsi="ＭＳ 明朝"/>
              </w:rPr>
              <w:t xml:space="preserve">  </w:t>
            </w:r>
            <w:r>
              <w:rPr>
                <w:rFonts w:hAnsi="ＭＳ 明朝"/>
              </w:rPr>
              <w:t xml:space="preserve">　　質　問　事　項　（参考例）</w:t>
            </w:r>
          </w:p>
        </w:tc>
        <w:tc>
          <w:tcPr>
            <w:tcW w:w="4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8FD1A3" w14:textId="77777777" w:rsidR="007A3817" w:rsidRDefault="007A3817"/>
          <w:p w14:paraId="046A0275" w14:textId="77777777" w:rsidR="007A3817" w:rsidRDefault="007A3817">
            <w:r>
              <w:rPr>
                <w:rFonts w:hAnsi="ＭＳ 明朝"/>
              </w:rPr>
              <w:t xml:space="preserve">　　　　　　聴　　取　　内　　容</w:t>
            </w:r>
          </w:p>
        </w:tc>
      </w:tr>
      <w:tr w:rsidR="00000000" w14:paraId="6A63F660" w14:textId="77777777">
        <w:tblPrEx>
          <w:tblCellMar>
            <w:top w:w="0" w:type="dxa"/>
            <w:left w:w="0" w:type="dxa"/>
            <w:bottom w:w="0" w:type="dxa"/>
            <w:right w:w="0" w:type="dxa"/>
          </w:tblCellMar>
        </w:tblPrEx>
        <w:tc>
          <w:tcPr>
            <w:tcW w:w="4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01EE40" w14:textId="77777777" w:rsidR="007A3817" w:rsidRDefault="007A3817"/>
          <w:p w14:paraId="6D1DC9B7" w14:textId="77777777" w:rsidR="007A3817" w:rsidRDefault="007A3817">
            <w:r>
              <w:rPr>
                <w:rFonts w:hAnsi="ＭＳ 明朝"/>
              </w:rPr>
              <w:t>１　工事の入札に先立ち、すでに落札業者が　決定している（た）との情報がありました　が、そのような事実がありますか。</w:t>
            </w:r>
          </w:p>
        </w:tc>
        <w:tc>
          <w:tcPr>
            <w:tcW w:w="4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061BA" w14:textId="77777777" w:rsidR="007A3817" w:rsidRDefault="007A3817"/>
          <w:p w14:paraId="1741D3F2" w14:textId="77777777" w:rsidR="007A3817" w:rsidRDefault="007A3817"/>
          <w:p w14:paraId="536CA74E" w14:textId="77777777" w:rsidR="007A3817" w:rsidRDefault="007A3817"/>
          <w:p w14:paraId="0A5B449D" w14:textId="77777777" w:rsidR="007A3817" w:rsidRDefault="007A3817"/>
        </w:tc>
      </w:tr>
      <w:tr w:rsidR="00000000" w14:paraId="70AB1813" w14:textId="77777777">
        <w:tblPrEx>
          <w:tblCellMar>
            <w:top w:w="0" w:type="dxa"/>
            <w:left w:w="0" w:type="dxa"/>
            <w:bottom w:w="0" w:type="dxa"/>
            <w:right w:w="0" w:type="dxa"/>
          </w:tblCellMar>
        </w:tblPrEx>
        <w:tc>
          <w:tcPr>
            <w:tcW w:w="4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EFBBAF" w14:textId="77777777" w:rsidR="007A3817" w:rsidRDefault="007A3817"/>
          <w:p w14:paraId="62FFF73F" w14:textId="77777777" w:rsidR="007A3817" w:rsidRDefault="007A3817">
            <w:r>
              <w:rPr>
                <w:rFonts w:hAnsi="ＭＳ 明朝"/>
              </w:rPr>
              <w:t>２　本件工事について、他社の人と何らかの　打ち合わせ、又は話し合いをしたことがあ　りますか。</w:t>
            </w:r>
          </w:p>
        </w:tc>
        <w:tc>
          <w:tcPr>
            <w:tcW w:w="4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BD2174" w14:textId="77777777" w:rsidR="007A3817" w:rsidRDefault="007A3817"/>
          <w:p w14:paraId="42B91264" w14:textId="77777777" w:rsidR="007A3817" w:rsidRDefault="007A3817"/>
          <w:p w14:paraId="51036975" w14:textId="77777777" w:rsidR="007A3817" w:rsidRDefault="007A3817"/>
          <w:p w14:paraId="0AF19343" w14:textId="77777777" w:rsidR="007A3817" w:rsidRDefault="007A3817"/>
        </w:tc>
      </w:tr>
      <w:tr w:rsidR="00000000" w14:paraId="6DBCC482" w14:textId="77777777">
        <w:tblPrEx>
          <w:tblCellMar>
            <w:top w:w="0" w:type="dxa"/>
            <w:left w:w="0" w:type="dxa"/>
            <w:bottom w:w="0" w:type="dxa"/>
            <w:right w:w="0" w:type="dxa"/>
          </w:tblCellMar>
        </w:tblPrEx>
        <w:trPr>
          <w:trHeight w:val="448"/>
        </w:trPr>
        <w:tc>
          <w:tcPr>
            <w:tcW w:w="4368" w:type="dxa"/>
            <w:vMerge w:val="restart"/>
            <w:tcBorders>
              <w:top w:val="single" w:sz="4" w:space="0" w:color="000000"/>
              <w:left w:val="single" w:sz="4" w:space="0" w:color="000000"/>
              <w:bottom w:val="nil"/>
              <w:right w:val="single" w:sz="4" w:space="0" w:color="000000"/>
            </w:tcBorders>
            <w:tcMar>
              <w:left w:w="49" w:type="dxa"/>
              <w:right w:w="49" w:type="dxa"/>
            </w:tcMar>
          </w:tcPr>
          <w:p w14:paraId="6EC78D95" w14:textId="77777777" w:rsidR="007A3817" w:rsidRDefault="007A3817"/>
          <w:p w14:paraId="788F708E" w14:textId="77777777" w:rsidR="007A3817" w:rsidRDefault="007A3817">
            <w:r>
              <w:rPr>
                <w:rFonts w:hAnsi="ＭＳ 明朝"/>
              </w:rPr>
              <w:t>３　あった場合、どのような内容の打ち合わ　せ、又は話し合いでしたか。</w:t>
            </w:r>
          </w:p>
          <w:p w14:paraId="31DDF94A" w14:textId="77777777" w:rsidR="007A3817" w:rsidRDefault="007A3817"/>
        </w:tc>
        <w:tc>
          <w:tcPr>
            <w:tcW w:w="4784" w:type="dxa"/>
            <w:vMerge w:val="restart"/>
            <w:tcBorders>
              <w:top w:val="single" w:sz="4" w:space="0" w:color="000000"/>
              <w:left w:val="single" w:sz="4" w:space="0" w:color="000000"/>
              <w:bottom w:val="nil"/>
              <w:right w:val="single" w:sz="4" w:space="0" w:color="000000"/>
            </w:tcBorders>
            <w:tcMar>
              <w:left w:w="49" w:type="dxa"/>
              <w:right w:w="49" w:type="dxa"/>
            </w:tcMar>
          </w:tcPr>
          <w:p w14:paraId="2BB14F8B" w14:textId="77777777" w:rsidR="007A3817" w:rsidRDefault="007A3817"/>
          <w:p w14:paraId="4C456229" w14:textId="77777777" w:rsidR="007A3817" w:rsidRDefault="007A3817"/>
          <w:p w14:paraId="1CD3907E" w14:textId="77777777" w:rsidR="007A3817" w:rsidRDefault="007A3817"/>
          <w:p w14:paraId="7B5B0431" w14:textId="77777777" w:rsidR="007A3817" w:rsidRDefault="007A3817"/>
        </w:tc>
      </w:tr>
      <w:tr w:rsidR="00000000" w14:paraId="4F8AF52E" w14:textId="77777777">
        <w:tblPrEx>
          <w:tblCellMar>
            <w:top w:w="0" w:type="dxa"/>
            <w:left w:w="0" w:type="dxa"/>
            <w:bottom w:w="0" w:type="dxa"/>
            <w:right w:w="0" w:type="dxa"/>
          </w:tblCellMar>
        </w:tblPrEx>
        <w:trPr>
          <w:trHeight w:val="448"/>
        </w:trPr>
        <w:tc>
          <w:tcPr>
            <w:tcW w:w="4368" w:type="dxa"/>
            <w:vMerge/>
            <w:tcBorders>
              <w:top w:val="nil"/>
              <w:left w:val="single" w:sz="4" w:space="0" w:color="000000"/>
              <w:bottom w:val="single" w:sz="4" w:space="0" w:color="000000"/>
              <w:right w:val="single" w:sz="4" w:space="0" w:color="000000"/>
            </w:tcBorders>
            <w:tcMar>
              <w:left w:w="49" w:type="dxa"/>
              <w:right w:w="49" w:type="dxa"/>
            </w:tcMar>
          </w:tcPr>
          <w:p w14:paraId="7DCBA10A" w14:textId="77777777" w:rsidR="007A3817" w:rsidRDefault="007A3817"/>
        </w:tc>
        <w:tc>
          <w:tcPr>
            <w:tcW w:w="4784" w:type="dxa"/>
            <w:vMerge/>
            <w:tcBorders>
              <w:top w:val="nil"/>
              <w:left w:val="single" w:sz="4" w:space="0" w:color="000000"/>
              <w:bottom w:val="single" w:sz="4" w:space="0" w:color="000000"/>
              <w:right w:val="single" w:sz="4" w:space="0" w:color="000000"/>
            </w:tcBorders>
            <w:tcMar>
              <w:left w:w="49" w:type="dxa"/>
              <w:right w:w="49" w:type="dxa"/>
            </w:tcMar>
          </w:tcPr>
          <w:p w14:paraId="07EDF98B" w14:textId="77777777" w:rsidR="007A3817" w:rsidRDefault="007A3817"/>
        </w:tc>
      </w:tr>
    </w:tbl>
    <w:p w14:paraId="20ECBB95" w14:textId="77777777" w:rsidR="007A3817" w:rsidRDefault="007A3817">
      <w:pPr>
        <w:rPr>
          <w:rFonts w:hAnsi="ＭＳ 明朝"/>
        </w:rPr>
      </w:pPr>
      <w:r>
        <w:rPr>
          <w:rFonts w:hAnsi="ＭＳ 明朝"/>
          <w:color w:val="auto"/>
        </w:rPr>
        <w:br w:type="page"/>
      </w:r>
      <w:r>
        <w:rPr>
          <w:rFonts w:hAnsi="ＭＳ 明朝"/>
        </w:rPr>
        <w:lastRenderedPageBreak/>
        <w:t>別記様式第４</w:t>
      </w:r>
    </w:p>
    <w:p w14:paraId="34E4FCC0" w14:textId="77777777" w:rsidR="007A3817" w:rsidRDefault="007A3817">
      <w:pPr>
        <w:spacing w:line="478" w:lineRule="exact"/>
        <w:jc w:val="center"/>
        <w:rPr>
          <w:rFonts w:hAnsi="ＭＳ 明朝"/>
        </w:rPr>
      </w:pPr>
      <w:r>
        <w:rPr>
          <w:rFonts w:hAnsi="ＭＳ 明朝"/>
          <w:sz w:val="24"/>
        </w:rPr>
        <w:t>誓　　約　　書</w:t>
      </w:r>
    </w:p>
    <w:p w14:paraId="4FC11F60" w14:textId="77777777" w:rsidR="007A3817" w:rsidRDefault="007A3817">
      <w:pPr>
        <w:rPr>
          <w:rFonts w:hAnsi="ＭＳ 明朝"/>
        </w:rPr>
      </w:pPr>
      <w:r>
        <w:rPr>
          <w:rFonts w:hAnsi="ＭＳ 明朝"/>
        </w:rPr>
        <w:t xml:space="preserve">　　　　　　　　　　　　　　　　　　　　　　　　　　　　　　　　　平成　　年　　月　　日</w:t>
      </w:r>
    </w:p>
    <w:p w14:paraId="3EDD869C" w14:textId="77777777" w:rsidR="007A3817" w:rsidRDefault="007A3817">
      <w:pPr>
        <w:rPr>
          <w:rFonts w:hAnsi="ＭＳ 明朝"/>
        </w:rPr>
      </w:pPr>
    </w:p>
    <w:p w14:paraId="5381D541" w14:textId="77777777" w:rsidR="007A3817" w:rsidRDefault="007A3817">
      <w:pPr>
        <w:rPr>
          <w:rFonts w:hAnsi="ＭＳ 明朝"/>
        </w:rPr>
      </w:pPr>
      <w:r>
        <w:rPr>
          <w:rFonts w:hAnsi="ＭＳ 明朝"/>
        </w:rPr>
        <w:t xml:space="preserve">　群馬県知事　大澤　正明　あて</w:t>
      </w:r>
    </w:p>
    <w:p w14:paraId="36DEFC80" w14:textId="77777777" w:rsidR="007A3817" w:rsidRDefault="007A3817">
      <w:pPr>
        <w:rPr>
          <w:rFonts w:hAnsi="ＭＳ 明朝"/>
        </w:rPr>
      </w:pPr>
    </w:p>
    <w:p w14:paraId="238984D5" w14:textId="77777777" w:rsidR="007A3817" w:rsidRDefault="007A3817">
      <w:pPr>
        <w:rPr>
          <w:rFonts w:hAnsi="ＭＳ 明朝"/>
        </w:rPr>
      </w:pPr>
      <w:r>
        <w:rPr>
          <w:rFonts w:hAnsi="ＭＳ 明朝"/>
        </w:rPr>
        <w:t xml:space="preserve">　　　　　　　　　　　　　　　　　　　　　　　住　　　　所</w:t>
      </w:r>
    </w:p>
    <w:p w14:paraId="6DB99A0C" w14:textId="77777777" w:rsidR="007A3817" w:rsidRDefault="007A3817">
      <w:pPr>
        <w:rPr>
          <w:rFonts w:hAnsi="ＭＳ 明朝"/>
        </w:rPr>
      </w:pPr>
      <w:r>
        <w:rPr>
          <w:rFonts w:hAnsi="ＭＳ 明朝"/>
        </w:rPr>
        <w:t xml:space="preserve">　　　　　　　　　　　　　　　　　　　　　　　称号又は名称</w:t>
      </w:r>
    </w:p>
    <w:p w14:paraId="0457A0D2" w14:textId="77777777" w:rsidR="007A3817" w:rsidRDefault="007A3817">
      <w:pPr>
        <w:rPr>
          <w:rFonts w:hAnsi="ＭＳ 明朝"/>
        </w:rPr>
      </w:pPr>
      <w:r>
        <w:rPr>
          <w:rFonts w:hAnsi="ＭＳ 明朝"/>
        </w:rPr>
        <w:t xml:space="preserve">　　　　　　　　　　　　　　　　　　　　　　　</w:t>
      </w:r>
      <w:r w:rsidRPr="007A3817">
        <w:rPr>
          <w:rFonts w:hAnsi="ＭＳ 明朝"/>
          <w:spacing w:val="71"/>
          <w:fitText w:val="1263" w:id="14"/>
        </w:rPr>
        <w:t>代表者</w:t>
      </w:r>
      <w:r w:rsidRPr="007A3817">
        <w:rPr>
          <w:rFonts w:hAnsi="ＭＳ 明朝"/>
          <w:spacing w:val="-1"/>
          <w:fitText w:val="1263" w:id="14"/>
        </w:rPr>
        <w:t>名</w:t>
      </w:r>
      <w:r>
        <w:rPr>
          <w:rFonts w:hAnsi="ＭＳ 明朝"/>
        </w:rPr>
        <w:t xml:space="preserve">                          </w:t>
      </w:r>
      <w:r>
        <w:rPr>
          <w:rFonts w:hAnsi="ＭＳ 明朝"/>
        </w:rPr>
        <w:t>印</w:t>
      </w:r>
    </w:p>
    <w:p w14:paraId="30C13F7A" w14:textId="77777777" w:rsidR="007A3817" w:rsidRDefault="007A3817">
      <w:pPr>
        <w:rPr>
          <w:rFonts w:hAnsi="ＭＳ 明朝"/>
        </w:rPr>
      </w:pPr>
      <w:r>
        <w:rPr>
          <w:rFonts w:hAnsi="ＭＳ 明朝"/>
        </w:rPr>
        <w:t xml:space="preserve">                                             </w:t>
      </w:r>
      <w:r>
        <w:rPr>
          <w:rFonts w:hAnsi="ＭＳ 明朝"/>
        </w:rPr>
        <w:t>（代理人氏名</w:t>
      </w:r>
      <w:r>
        <w:rPr>
          <w:rFonts w:hAnsi="ＭＳ 明朝"/>
        </w:rPr>
        <w:t xml:space="preserve">                       </w:t>
      </w:r>
      <w:r>
        <w:rPr>
          <w:rFonts w:hAnsi="ＭＳ 明朝"/>
        </w:rPr>
        <w:t xml:space="preserve">　印）</w:t>
      </w:r>
    </w:p>
    <w:p w14:paraId="00AD0517" w14:textId="77777777" w:rsidR="007A3817" w:rsidRDefault="007A3817">
      <w:pPr>
        <w:rPr>
          <w:rFonts w:hAnsi="ＭＳ 明朝"/>
        </w:rPr>
      </w:pPr>
    </w:p>
    <w:p w14:paraId="08A8E7B3" w14:textId="77777777" w:rsidR="007A3817" w:rsidRDefault="007A3817">
      <w:pPr>
        <w:rPr>
          <w:rFonts w:hAnsi="ＭＳ 明朝"/>
        </w:rPr>
      </w:pPr>
      <w:r>
        <w:rPr>
          <w:rFonts w:hAnsi="ＭＳ 明朝"/>
        </w:rPr>
        <w:t xml:space="preserve">　このたび、下記の工事（業務委託）の競争入札に関し、刑法（明治４０年法律第４５号）並びに私的独占の禁止及び公正取引の確保に関する法律（昭和２２年法律第５４号）等の規定に抵触する行為は行っていないことを誓約するとともに、今後とも当該法律等の規定を遵守することを誓約します。</w:t>
      </w:r>
    </w:p>
    <w:p w14:paraId="52CD752D" w14:textId="77777777" w:rsidR="007A3817" w:rsidRDefault="007A3817">
      <w:pPr>
        <w:rPr>
          <w:rFonts w:hAnsi="ＭＳ 明朝"/>
        </w:rPr>
      </w:pPr>
      <w:r>
        <w:rPr>
          <w:rFonts w:hAnsi="ＭＳ 明朝"/>
        </w:rPr>
        <w:t xml:space="preserve">　また、今後、当該工事（業務委託）に関して、談合等の事実が明らかになった場合には、入札を無効に（契約を解除）されても、異議は申し立てないことを合わせて誓約いたします。</w:t>
      </w:r>
    </w:p>
    <w:p w14:paraId="2F1518B3" w14:textId="77777777" w:rsidR="007A3817" w:rsidRDefault="007A3817">
      <w:pPr>
        <w:rPr>
          <w:rFonts w:hAnsi="ＭＳ 明朝"/>
        </w:rPr>
      </w:pPr>
      <w:r>
        <w:rPr>
          <w:rFonts w:hAnsi="ＭＳ 明朝"/>
        </w:rPr>
        <w:t xml:space="preserve">　なお、この誓約書が公正取引委員会等に送付されても異議はありません。</w:t>
      </w:r>
    </w:p>
    <w:p w14:paraId="576168FC" w14:textId="77777777" w:rsidR="007A3817" w:rsidRDefault="007A3817">
      <w:pPr>
        <w:jc w:val="center"/>
        <w:rPr>
          <w:rFonts w:hAnsi="ＭＳ 明朝"/>
        </w:rPr>
      </w:pPr>
      <w:r>
        <w:rPr>
          <w:rFonts w:hAnsi="ＭＳ 明朝"/>
        </w:rPr>
        <w:t>記</w:t>
      </w:r>
    </w:p>
    <w:p w14:paraId="4F058335" w14:textId="77777777" w:rsidR="007A3817" w:rsidRDefault="007A3817">
      <w:pPr>
        <w:rPr>
          <w:rFonts w:hAnsi="ＭＳ 明朝"/>
        </w:rPr>
      </w:pPr>
      <w:r>
        <w:rPr>
          <w:rFonts w:hAnsi="ＭＳ 明朝"/>
        </w:rPr>
        <w:t>１　工事等の名称</w:t>
      </w:r>
    </w:p>
    <w:p w14:paraId="2187652B" w14:textId="77777777" w:rsidR="007A3817" w:rsidRDefault="007A3817">
      <w:pPr>
        <w:rPr>
          <w:rFonts w:hAnsi="ＭＳ 明朝"/>
        </w:rPr>
      </w:pPr>
    </w:p>
    <w:p w14:paraId="6240DF16" w14:textId="77777777" w:rsidR="007A3817" w:rsidRDefault="007A3817">
      <w:pPr>
        <w:rPr>
          <w:rFonts w:hAnsi="ＭＳ 明朝"/>
        </w:rPr>
      </w:pPr>
      <w:r>
        <w:rPr>
          <w:rFonts w:hAnsi="ＭＳ 明朝"/>
        </w:rPr>
        <w:t>２</w:t>
      </w:r>
      <w:r>
        <w:rPr>
          <w:rFonts w:hAnsi="ＭＳ 明朝"/>
        </w:rPr>
        <w:t xml:space="preserve">  </w:t>
      </w:r>
      <w:r>
        <w:rPr>
          <w:rFonts w:hAnsi="ＭＳ 明朝"/>
        </w:rPr>
        <w:t>工事等の場所</w:t>
      </w:r>
    </w:p>
    <w:p w14:paraId="6DBB3F3B" w14:textId="77777777" w:rsidR="007A3817" w:rsidRDefault="007A3817">
      <w:pPr>
        <w:rPr>
          <w:rFonts w:hAnsi="ＭＳ 明朝"/>
        </w:rPr>
      </w:pPr>
    </w:p>
    <w:p w14:paraId="4375BE62" w14:textId="77777777" w:rsidR="007A3817" w:rsidRDefault="007A3817">
      <w:pPr>
        <w:rPr>
          <w:rFonts w:hAnsi="ＭＳ 明朝"/>
        </w:rPr>
      </w:pPr>
    </w:p>
    <w:p w14:paraId="17158A80" w14:textId="77777777" w:rsidR="007A3817" w:rsidRDefault="007A3817">
      <w:pPr>
        <w:rPr>
          <w:rFonts w:hAnsi="ＭＳ 明朝"/>
        </w:rPr>
      </w:pPr>
    </w:p>
    <w:p w14:paraId="306EFC42" w14:textId="77777777" w:rsidR="007A3817" w:rsidRDefault="007A3817">
      <w:pPr>
        <w:rPr>
          <w:rFonts w:hAnsi="ＭＳ 明朝"/>
        </w:rPr>
      </w:pPr>
    </w:p>
    <w:p w14:paraId="2CD04CD0" w14:textId="77777777" w:rsidR="007A3817" w:rsidRDefault="007A3817">
      <w:pPr>
        <w:rPr>
          <w:rFonts w:hAnsi="ＭＳ 明朝"/>
        </w:rPr>
      </w:pPr>
    </w:p>
    <w:p w14:paraId="4E1FA36D" w14:textId="77777777" w:rsidR="007A3817" w:rsidRDefault="007A3817">
      <w:pPr>
        <w:rPr>
          <w:rFonts w:hAnsi="ＭＳ 明朝"/>
        </w:rPr>
      </w:pPr>
    </w:p>
    <w:p w14:paraId="2ECD5A99" w14:textId="77777777" w:rsidR="007A3817" w:rsidRDefault="007A3817">
      <w:pPr>
        <w:rPr>
          <w:rFonts w:hAnsi="ＭＳ 明朝"/>
        </w:rPr>
      </w:pPr>
    </w:p>
    <w:p w14:paraId="17197CCC" w14:textId="77777777" w:rsidR="007A3817" w:rsidRDefault="007A3817">
      <w:pPr>
        <w:rPr>
          <w:rFonts w:hAnsi="ＭＳ 明朝"/>
        </w:rPr>
      </w:pPr>
      <w:r>
        <w:rPr>
          <w:rFonts w:hAnsi="ＭＳ 明朝"/>
        </w:rPr>
        <w:t>注１　共同企業体の場合は、共同企業体、構成員及び代理人とすること。</w:t>
      </w:r>
    </w:p>
    <w:p w14:paraId="47D55016" w14:textId="77777777" w:rsidR="007A3817" w:rsidRDefault="007A3817">
      <w:pPr>
        <w:rPr>
          <w:rFonts w:hAnsi="ＭＳ 明朝"/>
        </w:rPr>
      </w:pPr>
      <w:r>
        <w:rPr>
          <w:rFonts w:hAnsi="ＭＳ 明朝"/>
        </w:rPr>
        <w:t xml:space="preserve">　２</w:t>
      </w:r>
      <w:r>
        <w:rPr>
          <w:rFonts w:hAnsi="ＭＳ 明朝"/>
        </w:rPr>
        <w:t xml:space="preserve">  </w:t>
      </w:r>
      <w:r>
        <w:rPr>
          <w:rFonts w:hAnsi="ＭＳ 明朝"/>
        </w:rPr>
        <w:t>本文中、「入札を無効に（契約を解除）」は、いずれか一方を削除すること。</w:t>
      </w:r>
    </w:p>
    <w:p w14:paraId="5D6E3BC0" w14:textId="77777777" w:rsidR="007A3817" w:rsidRDefault="007A3817">
      <w:pPr>
        <w:rPr>
          <w:rFonts w:hAnsi="ＭＳ 明朝"/>
        </w:rPr>
      </w:pPr>
      <w:r>
        <w:rPr>
          <w:rFonts w:hAnsi="ＭＳ 明朝"/>
          <w:color w:val="auto"/>
        </w:rPr>
        <w:lastRenderedPageBreak/>
        <w:br w:type="page"/>
      </w:r>
      <w:r>
        <w:rPr>
          <w:rFonts w:hAnsi="ＭＳ 明朝"/>
        </w:rPr>
        <w:lastRenderedPageBreak/>
        <w:t>別紙１</w:t>
      </w:r>
    </w:p>
    <w:p w14:paraId="68F713D5" w14:textId="77777777" w:rsidR="007A3817" w:rsidRDefault="007A3817">
      <w:pPr>
        <w:rPr>
          <w:rFonts w:hAnsi="ＭＳ 明朝"/>
        </w:rPr>
      </w:pPr>
    </w:p>
    <w:p w14:paraId="69C0BF79" w14:textId="77777777" w:rsidR="007A3817" w:rsidRDefault="007A3817">
      <w:pPr>
        <w:spacing w:line="478" w:lineRule="exact"/>
        <w:jc w:val="center"/>
        <w:rPr>
          <w:rFonts w:hAnsi="ＭＳ 明朝"/>
        </w:rPr>
      </w:pPr>
      <w:r>
        <w:rPr>
          <w:rFonts w:hAnsi="ＭＳ 明朝"/>
          <w:sz w:val="24"/>
        </w:rPr>
        <w:t>入札執行に係る警告事項</w:t>
      </w:r>
    </w:p>
    <w:p w14:paraId="227E70C8" w14:textId="77777777" w:rsidR="007A3817" w:rsidRDefault="007A3817">
      <w:pPr>
        <w:rPr>
          <w:rFonts w:hAnsi="ＭＳ 明朝"/>
        </w:rPr>
      </w:pPr>
    </w:p>
    <w:p w14:paraId="67B96ABE" w14:textId="77777777" w:rsidR="007A3817" w:rsidRDefault="007A3817">
      <w:pPr>
        <w:rPr>
          <w:rFonts w:hAnsi="ＭＳ 明朝"/>
        </w:rPr>
      </w:pPr>
    </w:p>
    <w:p w14:paraId="4F40DCCE" w14:textId="77777777" w:rsidR="007A3817" w:rsidRDefault="007A3817">
      <w:pPr>
        <w:jc w:val="left"/>
        <w:rPr>
          <w:rFonts w:hAnsi="ＭＳ 明朝"/>
        </w:rPr>
      </w:pPr>
      <w:r>
        <w:rPr>
          <w:rFonts w:hAnsi="ＭＳ 明朝"/>
        </w:rPr>
        <w:t>１　本件入札について談合があったとの通報があったが、群馬県競争入札心得（本件指名通知書の　条件）の規定を遵守し、厳正に入札すること。</w:t>
      </w:r>
    </w:p>
    <w:p w14:paraId="0663A641" w14:textId="77777777" w:rsidR="007A3817" w:rsidRDefault="007A3817">
      <w:pPr>
        <w:rPr>
          <w:rFonts w:hAnsi="ＭＳ 明朝"/>
        </w:rPr>
      </w:pPr>
    </w:p>
    <w:p w14:paraId="37EDAFCE" w14:textId="77777777" w:rsidR="007A3817" w:rsidRDefault="007A3817">
      <w:pPr>
        <w:jc w:val="left"/>
        <w:rPr>
          <w:rFonts w:hAnsi="ＭＳ 明朝"/>
        </w:rPr>
      </w:pPr>
      <w:r>
        <w:rPr>
          <w:rFonts w:hAnsi="ＭＳ 明朝"/>
        </w:rPr>
        <w:t>２　入札執行後、談合の事実が明らかと認められた場合には、群馬県競争入札心得（本件指名通知　書の条件）の規定により、入札は無効とする。</w:t>
      </w:r>
    </w:p>
    <w:p w14:paraId="347E4169" w14:textId="77777777" w:rsidR="007A3817" w:rsidRDefault="007A3817">
      <w:pPr>
        <w:rPr>
          <w:rFonts w:hAnsi="ＭＳ 明朝"/>
        </w:rPr>
      </w:pPr>
    </w:p>
    <w:p w14:paraId="6AA02F3C" w14:textId="77777777" w:rsidR="007A3817" w:rsidRDefault="007A3817">
      <w:pPr>
        <w:rPr>
          <w:rFonts w:hAnsi="ＭＳ 明朝"/>
        </w:rPr>
      </w:pPr>
      <w:r>
        <w:rPr>
          <w:rFonts w:hAnsi="ＭＳ 明朝"/>
        </w:rPr>
        <w:t xml:space="preserve">３　</w:t>
      </w:r>
    </w:p>
    <w:p w14:paraId="1E4105B0" w14:textId="77777777" w:rsidR="007A3817" w:rsidRDefault="007A3817">
      <w:pPr>
        <w:rPr>
          <w:rFonts w:hAnsi="ＭＳ 明朝"/>
        </w:rPr>
      </w:pPr>
    </w:p>
    <w:p w14:paraId="3F83F233" w14:textId="77777777" w:rsidR="007A3817" w:rsidRDefault="007A3817">
      <w:pPr>
        <w:rPr>
          <w:rFonts w:hAnsi="ＭＳ 明朝"/>
        </w:rPr>
      </w:pPr>
      <w:r>
        <w:rPr>
          <w:rFonts w:hAnsi="ＭＳ 明朝"/>
        </w:rPr>
        <w:t>４　以上のとおり警告する。</w:t>
      </w:r>
    </w:p>
    <w:p w14:paraId="43EF7062" w14:textId="77777777" w:rsidR="007A3817" w:rsidRDefault="007A3817"/>
    <w:sectPr w:rsidR="00000000">
      <w:footerReference w:type="even" r:id="rId6"/>
      <w:footerReference w:type="default" r:id="rId7"/>
      <w:footnotePr>
        <w:numRestart w:val="eachPage"/>
      </w:footnotePr>
      <w:endnotePr>
        <w:numFmt w:val="decimal"/>
      </w:endnotePr>
      <w:pgSz w:w="11906" w:h="16838"/>
      <w:pgMar w:top="1474" w:right="1134" w:bottom="1474" w:left="1304" w:header="1134" w:footer="1020" w:gutter="0"/>
      <w:cols w:space="720"/>
      <w:docGrid w:type="linesAndChars" w:linePitch="448" w:charSpace="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300F4" w14:textId="77777777" w:rsidR="007A3817" w:rsidRDefault="007A3817">
      <w:pPr>
        <w:spacing w:before="358"/>
      </w:pPr>
      <w:r>
        <w:continuationSeparator/>
      </w:r>
    </w:p>
  </w:endnote>
  <w:endnote w:type="continuationSeparator" w:id="0">
    <w:p w14:paraId="3F9DC058" w14:textId="77777777" w:rsidR="007A3817" w:rsidRDefault="007A3817">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AD33" w14:textId="77777777" w:rsidR="007A3817" w:rsidRDefault="007A3817">
    <w:pPr>
      <w:framePr w:wrap="auto" w:vAnchor="page" w:hAnchor="margin" w:xAlign="center" w:y="15567"/>
      <w:spacing w:line="0" w:lineRule="atLeast"/>
      <w:jc w:val="center"/>
      <w:rPr>
        <w:rFonts w:hAnsi="ＭＳ 明朝"/>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Pr>
        <w:rFonts w:hAnsi="ＭＳ 明朝"/>
      </w:rPr>
      <w:t>1</w:t>
    </w:r>
    <w:r>
      <w:rPr>
        <w:rFonts w:hAnsi="ＭＳ 明朝"/>
      </w:rPr>
      <w:fldChar w:fldCharType="end"/>
    </w:r>
    <w:r>
      <w:rPr>
        <w:rFonts w:hAnsi="ＭＳ 明朝"/>
      </w:rPr>
      <w:t xml:space="preserve"> -</w:t>
    </w:r>
  </w:p>
  <w:p w14:paraId="362E660E" w14:textId="77777777" w:rsidR="007A3817" w:rsidRDefault="007A38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57E1F" w14:textId="77777777" w:rsidR="007A3817" w:rsidRDefault="007A3817">
    <w:pPr>
      <w:framePr w:wrap="auto" w:vAnchor="page" w:hAnchor="margin" w:xAlign="center" w:y="15567"/>
      <w:spacing w:line="0" w:lineRule="atLeast"/>
      <w:jc w:val="center"/>
      <w:rPr>
        <w:rFonts w:hAnsi="ＭＳ 明朝"/>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Pr>
        <w:rFonts w:hAnsi="ＭＳ 明朝"/>
      </w:rPr>
      <w:t>1</w:t>
    </w:r>
    <w:r>
      <w:rPr>
        <w:rFonts w:hAnsi="ＭＳ 明朝"/>
      </w:rPr>
      <w:fldChar w:fldCharType="end"/>
    </w:r>
    <w:r>
      <w:rPr>
        <w:rFonts w:hAnsi="ＭＳ 明朝"/>
      </w:rPr>
      <w:t xml:space="preserve"> -</w:t>
    </w:r>
  </w:p>
  <w:p w14:paraId="78843211" w14:textId="77777777" w:rsidR="007A3817" w:rsidRDefault="007A38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B26FB" w14:textId="77777777" w:rsidR="007A3817" w:rsidRDefault="007A3817">
      <w:pPr>
        <w:spacing w:before="358"/>
      </w:pPr>
      <w:r>
        <w:continuationSeparator/>
      </w:r>
    </w:p>
  </w:footnote>
  <w:footnote w:type="continuationSeparator" w:id="0">
    <w:p w14:paraId="39C059EC" w14:textId="77777777" w:rsidR="007A3817" w:rsidRDefault="007A3817">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oNotTrackMoves/>
  <w:defaultTabStop w:val="841"/>
  <w:hyphenationZone w:val="0"/>
  <w:drawingGridHorizontalSpacing w:val="371"/>
  <w:drawingGridVerticalSpacing w:val="448"/>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144F"/>
    <w:rsid w:val="007A3817"/>
    <w:rsid w:val="008D14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273F3CFD"/>
  <w15:chartTrackingRefBased/>
  <w15:docId w15:val="{F9004E5B-A759-48CB-B59D-1DE909ECD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eastAsia="ＭＳ 明朝"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1114</Words>
  <Characters>6353</Characters>
  <Application>Microsoft Office Word</Application>
  <DocSecurity>0</DocSecurity>
  <Lines>52</Lines>
  <Paragraphs>14</Paragraphs>
  <ScaleCrop>false</ScaleCrop>
  <Company>群馬県</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cp:revision>
  <cp:lastPrinted>2015-04-16T08:10:00Z</cp:lastPrinted>
  <dcterms:created xsi:type="dcterms:W3CDTF">2025-05-08T02:07:00Z</dcterms:created>
  <dcterms:modified xsi:type="dcterms:W3CDTF">2025-05-08T02:07:00Z</dcterms:modified>
</cp:coreProperties>
</file>