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73" w:rsidRDefault="00167F73">
      <w:pPr>
        <w:rPr>
          <w:rFonts w:hint="default"/>
        </w:rPr>
      </w:pPr>
      <w:bookmarkStart w:id="0" w:name="_GoBack"/>
      <w:bookmarkEnd w:id="0"/>
    </w:p>
    <w:p w:rsidR="00167F73" w:rsidRDefault="00167F73">
      <w:pPr>
        <w:spacing w:line="365" w:lineRule="exact"/>
        <w:jc w:val="center"/>
        <w:rPr>
          <w:rFonts w:hint="default"/>
        </w:rPr>
      </w:pPr>
      <w:r>
        <w:rPr>
          <w:sz w:val="24"/>
        </w:rPr>
        <w:t>共　同　研　究　契　約　書</w:t>
      </w:r>
      <w:r w:rsidR="000644B7">
        <w:rPr>
          <w:sz w:val="24"/>
        </w:rPr>
        <w:t xml:space="preserve">　</w:t>
      </w:r>
    </w:p>
    <w:p w:rsidR="00167F73" w:rsidRDefault="00167F73">
      <w:pPr>
        <w:rPr>
          <w:rFonts w:hint="default"/>
        </w:rPr>
      </w:pPr>
    </w:p>
    <w:p w:rsidR="00167F73" w:rsidRPr="00936B6C" w:rsidRDefault="00167F73">
      <w:pPr>
        <w:rPr>
          <w:rFonts w:hint="default"/>
          <w:color w:val="auto"/>
        </w:rPr>
      </w:pPr>
      <w:r w:rsidRPr="00AF02EB">
        <w:rPr>
          <w:color w:val="FF0000"/>
        </w:rPr>
        <w:t xml:space="preserve">　</w:t>
      </w:r>
      <w:r w:rsidRPr="00C94601">
        <w:rPr>
          <w:color w:val="auto"/>
        </w:rPr>
        <w:t>群馬県</w:t>
      </w:r>
      <w:r w:rsidR="00AF02EB" w:rsidRPr="00C94601">
        <w:rPr>
          <w:color w:val="auto"/>
        </w:rPr>
        <w:t>農業技術センター</w:t>
      </w:r>
      <w:r>
        <w:t>（以下「甲」という。）と</w:t>
      </w:r>
      <w:r w:rsidRPr="00936B6C">
        <w:rPr>
          <w:color w:val="auto"/>
        </w:rPr>
        <w:t>、</w:t>
      </w:r>
      <w:r w:rsidR="00C94601">
        <w:rPr>
          <w:color w:val="auto"/>
        </w:rPr>
        <w:t>○○○○</w:t>
      </w:r>
      <w:r w:rsidR="000E4133" w:rsidRPr="00936B6C">
        <w:rPr>
          <w:color w:val="auto"/>
        </w:rPr>
        <w:t>株式会社</w:t>
      </w:r>
      <w:r w:rsidRPr="00936B6C">
        <w:rPr>
          <w:color w:val="auto"/>
        </w:rPr>
        <w:t>（以下「乙」という。）とは、次の条項に従い、</w:t>
      </w:r>
      <w:r w:rsidR="00812D53">
        <w:rPr>
          <w:color w:val="auto"/>
        </w:rPr>
        <w:t>○○○○○○</w:t>
      </w:r>
      <w:r w:rsidRPr="00936B6C">
        <w:rPr>
          <w:color w:val="auto"/>
        </w:rPr>
        <w:t>の実施及び成果の取り扱いに関する契約を締結する。</w:t>
      </w:r>
    </w:p>
    <w:p w:rsidR="00167F73" w:rsidRPr="00812D53" w:rsidRDefault="00167F73">
      <w:pPr>
        <w:rPr>
          <w:rFonts w:hint="default"/>
          <w:color w:val="auto"/>
        </w:rPr>
      </w:pPr>
    </w:p>
    <w:p w:rsidR="00167F73" w:rsidRPr="00936B6C" w:rsidRDefault="00167F73">
      <w:pPr>
        <w:rPr>
          <w:rFonts w:hint="default"/>
          <w:color w:val="auto"/>
        </w:rPr>
      </w:pPr>
      <w:r w:rsidRPr="00936B6C">
        <w:rPr>
          <w:color w:val="auto"/>
        </w:rPr>
        <w:t>（共同研究）</w:t>
      </w:r>
    </w:p>
    <w:p w:rsidR="00167F73" w:rsidRPr="00936B6C" w:rsidRDefault="00167F73">
      <w:pPr>
        <w:rPr>
          <w:rFonts w:hint="default"/>
          <w:color w:val="auto"/>
        </w:rPr>
      </w:pPr>
      <w:r w:rsidRPr="00936B6C">
        <w:rPr>
          <w:color w:val="auto"/>
        </w:rPr>
        <w:t>第１条　甲及び乙は、次の研究を共同で実施する。</w:t>
      </w:r>
    </w:p>
    <w:p w:rsidR="00167F73" w:rsidRPr="00936B6C" w:rsidRDefault="00167F73">
      <w:pPr>
        <w:rPr>
          <w:rFonts w:hint="default"/>
          <w:color w:val="auto"/>
        </w:rPr>
      </w:pPr>
    </w:p>
    <w:p w:rsidR="00167F73" w:rsidRPr="00936B6C" w:rsidRDefault="00167F73">
      <w:pPr>
        <w:rPr>
          <w:rFonts w:hint="default"/>
          <w:color w:val="auto"/>
        </w:rPr>
      </w:pPr>
      <w:r w:rsidRPr="00936B6C">
        <w:rPr>
          <w:color w:val="auto"/>
        </w:rPr>
        <w:t xml:space="preserve">　１　研究課題</w:t>
      </w:r>
      <w:r w:rsidR="00C70135" w:rsidRPr="00936B6C">
        <w:rPr>
          <w:color w:val="auto"/>
        </w:rPr>
        <w:t xml:space="preserve">　</w:t>
      </w:r>
      <w:r w:rsidR="000E4133" w:rsidRPr="00936B6C">
        <w:rPr>
          <w:color w:val="auto"/>
        </w:rPr>
        <w:t xml:space="preserve">　</w:t>
      </w:r>
      <w:r w:rsidR="00C94601">
        <w:rPr>
          <w:color w:val="auto"/>
        </w:rPr>
        <w:t>○○○○○○○○○○○○</w:t>
      </w:r>
    </w:p>
    <w:p w:rsidR="00167F73" w:rsidRPr="00936B6C" w:rsidRDefault="00167F73">
      <w:pPr>
        <w:rPr>
          <w:rFonts w:hint="default"/>
          <w:color w:val="auto"/>
        </w:rPr>
      </w:pPr>
    </w:p>
    <w:p w:rsidR="000E4133" w:rsidRPr="00936B6C" w:rsidRDefault="00167F73" w:rsidP="000E4133">
      <w:pPr>
        <w:overflowPunct/>
        <w:autoSpaceDE w:val="0"/>
        <w:autoSpaceDN w:val="0"/>
        <w:adjustRightInd w:val="0"/>
        <w:jc w:val="left"/>
        <w:textAlignment w:val="auto"/>
        <w:rPr>
          <w:rFonts w:hint="default"/>
          <w:color w:val="auto"/>
        </w:rPr>
      </w:pPr>
      <w:r w:rsidRPr="00936B6C">
        <w:rPr>
          <w:color w:val="auto"/>
        </w:rPr>
        <w:t xml:space="preserve">　２　研究目的</w:t>
      </w:r>
    </w:p>
    <w:p w:rsidR="00167F73" w:rsidRPr="00936B6C" w:rsidRDefault="000E4133" w:rsidP="000E4133">
      <w:pPr>
        <w:overflowPunct/>
        <w:autoSpaceDE w:val="0"/>
        <w:autoSpaceDN w:val="0"/>
        <w:adjustRightInd w:val="0"/>
        <w:jc w:val="left"/>
        <w:textAlignment w:val="auto"/>
        <w:rPr>
          <w:rFonts w:hint="default"/>
          <w:color w:val="auto"/>
        </w:rPr>
      </w:pPr>
      <w:r w:rsidRPr="00936B6C">
        <w:rPr>
          <w:color w:val="auto"/>
        </w:rPr>
        <w:t xml:space="preserve">　</w:t>
      </w:r>
      <w:r w:rsidR="00C94601">
        <w:rPr>
          <w:color w:val="auto"/>
        </w:rPr>
        <w:t>○○○○・・・・・・・・・・・・・・・・・・・・・・・・・・・・・・・・・・・・・・・・・・・・・・・・・・・・・・・・・・・・・・・・・・・・のために</w:t>
      </w:r>
      <w:r w:rsidR="006D73D9" w:rsidRPr="00936B6C">
        <w:rPr>
          <w:rFonts w:cs="ＭＳ明朝"/>
          <w:color w:val="auto"/>
          <w:sz w:val="22"/>
          <w:szCs w:val="22"/>
        </w:rPr>
        <w:t>試験</w:t>
      </w:r>
      <w:r w:rsidR="00BF61A3" w:rsidRPr="00936B6C">
        <w:rPr>
          <w:rFonts w:cs="ＭＳ明朝"/>
          <w:color w:val="auto"/>
          <w:sz w:val="22"/>
          <w:szCs w:val="22"/>
        </w:rPr>
        <w:t>を実施</w:t>
      </w:r>
      <w:r w:rsidR="006D73D9" w:rsidRPr="00936B6C">
        <w:rPr>
          <w:rFonts w:cs="ＭＳ明朝"/>
          <w:color w:val="auto"/>
          <w:sz w:val="22"/>
          <w:szCs w:val="22"/>
        </w:rPr>
        <w:t>する</w:t>
      </w:r>
      <w:r w:rsidRPr="00936B6C">
        <w:rPr>
          <w:rFonts w:cs="ＭＳ明朝"/>
          <w:color w:val="auto"/>
          <w:sz w:val="22"/>
          <w:szCs w:val="22"/>
        </w:rPr>
        <w:t>。</w:t>
      </w:r>
    </w:p>
    <w:p w:rsidR="00167F73" w:rsidRPr="00C94601" w:rsidRDefault="00167F73">
      <w:pPr>
        <w:rPr>
          <w:rFonts w:hint="default"/>
          <w:color w:val="auto"/>
        </w:rPr>
      </w:pPr>
    </w:p>
    <w:p w:rsidR="00167F73" w:rsidRPr="00936B6C" w:rsidRDefault="00167F73">
      <w:pPr>
        <w:rPr>
          <w:rFonts w:hint="default"/>
          <w:color w:val="auto"/>
        </w:rPr>
      </w:pPr>
      <w:r w:rsidRPr="00936B6C">
        <w:rPr>
          <w:color w:val="auto"/>
        </w:rPr>
        <w:t xml:space="preserve">　３　研究内容</w:t>
      </w:r>
    </w:p>
    <w:tbl>
      <w:tblPr>
        <w:tblW w:w="0" w:type="auto"/>
        <w:tblInd w:w="721" w:type="dxa"/>
        <w:tblLayout w:type="fixed"/>
        <w:tblCellMar>
          <w:left w:w="0" w:type="dxa"/>
          <w:right w:w="0" w:type="dxa"/>
        </w:tblCellMar>
        <w:tblLook w:val="0000" w:firstRow="0" w:lastRow="0" w:firstColumn="0" w:lastColumn="0" w:noHBand="0" w:noVBand="0"/>
      </w:tblPr>
      <w:tblGrid>
        <w:gridCol w:w="2576"/>
        <w:gridCol w:w="5600"/>
      </w:tblGrid>
      <w:tr w:rsidR="00167F73" w:rsidRPr="00936B6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936B6C" w:rsidRDefault="00167F73">
            <w:pPr>
              <w:rPr>
                <w:rFonts w:hint="default"/>
                <w:color w:val="auto"/>
              </w:rPr>
            </w:pPr>
          </w:p>
          <w:p w:rsidR="00167F73" w:rsidRPr="00936B6C" w:rsidRDefault="00167F73">
            <w:pPr>
              <w:spacing w:line="223" w:lineRule="exact"/>
              <w:jc w:val="center"/>
              <w:rPr>
                <w:rFonts w:hint="default"/>
                <w:color w:val="auto"/>
              </w:rPr>
            </w:pPr>
            <w:r w:rsidRPr="00936B6C">
              <w:rPr>
                <w:color w:val="auto"/>
              </w:rPr>
              <w:t>研究項目</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936B6C" w:rsidRDefault="00167F73">
            <w:pPr>
              <w:rPr>
                <w:rFonts w:hint="default"/>
                <w:color w:val="auto"/>
              </w:rPr>
            </w:pPr>
          </w:p>
          <w:p w:rsidR="00167F73" w:rsidRPr="00936B6C" w:rsidRDefault="00167F73">
            <w:pPr>
              <w:spacing w:line="223" w:lineRule="exact"/>
              <w:jc w:val="center"/>
              <w:rPr>
                <w:rFonts w:hint="default"/>
                <w:color w:val="auto"/>
              </w:rPr>
            </w:pPr>
            <w:r w:rsidRPr="00936B6C">
              <w:rPr>
                <w:color w:val="auto"/>
              </w:rPr>
              <w:t>研　究　内　容</w:t>
            </w:r>
          </w:p>
        </w:tc>
      </w:tr>
      <w:tr w:rsidR="00167F73" w:rsidRPr="00936B6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936B6C" w:rsidRDefault="00167F73">
            <w:pPr>
              <w:rPr>
                <w:rFonts w:hint="default"/>
                <w:color w:val="auto"/>
              </w:rPr>
            </w:pPr>
          </w:p>
          <w:p w:rsidR="00167F73" w:rsidRPr="00936B6C" w:rsidRDefault="00C94601">
            <w:pPr>
              <w:spacing w:line="160" w:lineRule="auto"/>
              <w:rPr>
                <w:rFonts w:hint="default"/>
                <w:color w:val="auto"/>
              </w:rPr>
            </w:pPr>
            <w:r>
              <w:rPr>
                <w:color w:val="auto"/>
              </w:rPr>
              <w:t>○○○○○○○○</w:t>
            </w:r>
          </w:p>
          <w:p w:rsidR="00167F73" w:rsidRPr="00936B6C" w:rsidRDefault="00167F73">
            <w:pPr>
              <w:spacing w:line="160" w:lineRule="auto"/>
              <w:rPr>
                <w:rFonts w:hint="default"/>
                <w:color w:val="auto"/>
              </w:rPr>
            </w:pPr>
          </w:p>
          <w:p w:rsidR="00167F73" w:rsidRPr="00936B6C" w:rsidRDefault="00167F73">
            <w:pPr>
              <w:spacing w:line="160" w:lineRule="auto"/>
              <w:rPr>
                <w:rFonts w:hint="default"/>
                <w:color w:val="auto"/>
              </w:rPr>
            </w:pPr>
          </w:p>
          <w:p w:rsidR="00167F73" w:rsidRPr="00936B6C" w:rsidRDefault="00167F73">
            <w:pPr>
              <w:rPr>
                <w:rFonts w:hint="default"/>
                <w:color w:val="auto"/>
              </w:rPr>
            </w:pP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4923" w:rsidRDefault="00D84923" w:rsidP="00764AD2">
            <w:pPr>
              <w:rPr>
                <w:rFonts w:hint="default"/>
                <w:color w:val="auto"/>
              </w:rPr>
            </w:pPr>
          </w:p>
          <w:p w:rsidR="0009295C" w:rsidRPr="00936B6C" w:rsidRDefault="0009295C" w:rsidP="00764AD2">
            <w:pPr>
              <w:rPr>
                <w:rFonts w:hint="default"/>
                <w:color w:val="auto"/>
              </w:rPr>
            </w:pPr>
            <w:r w:rsidRPr="00936B6C">
              <w:rPr>
                <w:color w:val="auto"/>
              </w:rPr>
              <w:t>・</w:t>
            </w:r>
            <w:r w:rsidR="00C94601">
              <w:rPr>
                <w:color w:val="auto"/>
              </w:rPr>
              <w:t>○○○○○○○○○○○○○○○○。</w:t>
            </w:r>
          </w:p>
          <w:p w:rsidR="00167F73" w:rsidRPr="00936B6C" w:rsidRDefault="0009295C" w:rsidP="0009295C">
            <w:pPr>
              <w:rPr>
                <w:rFonts w:hint="default"/>
                <w:color w:val="auto"/>
              </w:rPr>
            </w:pPr>
            <w:r w:rsidRPr="00936B6C">
              <w:rPr>
                <w:color w:val="auto"/>
              </w:rPr>
              <w:t>・</w:t>
            </w:r>
            <w:r w:rsidR="00C94601">
              <w:rPr>
                <w:color w:val="auto"/>
              </w:rPr>
              <w:t>○○○○○○○○○○○○○○○○</w:t>
            </w:r>
          </w:p>
          <w:p w:rsidR="00167F73" w:rsidRPr="00936B6C" w:rsidRDefault="00167F73">
            <w:pPr>
              <w:rPr>
                <w:rFonts w:hint="default"/>
                <w:color w:val="auto"/>
              </w:rPr>
            </w:pPr>
          </w:p>
        </w:tc>
      </w:tr>
    </w:tbl>
    <w:p w:rsidR="00C70135" w:rsidRPr="00936B6C" w:rsidRDefault="00C70135">
      <w:pPr>
        <w:rPr>
          <w:rFonts w:hint="default"/>
          <w:color w:val="auto"/>
        </w:rPr>
      </w:pPr>
    </w:p>
    <w:p w:rsidR="00167F73" w:rsidRPr="00936B6C" w:rsidRDefault="00167F73" w:rsidP="00C70135">
      <w:pPr>
        <w:rPr>
          <w:rFonts w:hint="default"/>
          <w:color w:val="auto"/>
        </w:rPr>
      </w:pPr>
      <w:r w:rsidRPr="00936B6C">
        <w:rPr>
          <w:color w:val="auto"/>
        </w:rPr>
        <w:t xml:space="preserve">　４　期待される成果</w:t>
      </w:r>
      <w:r w:rsidR="00C70135" w:rsidRPr="00936B6C">
        <w:rPr>
          <w:color w:val="auto"/>
        </w:rPr>
        <w:t xml:space="preserve">　　</w:t>
      </w:r>
      <w:r w:rsidR="00C94601">
        <w:rPr>
          <w:color w:val="auto"/>
        </w:rPr>
        <w:t>○○○○○○○○○○○○○○○○</w:t>
      </w:r>
    </w:p>
    <w:p w:rsidR="00C70135" w:rsidRPr="00936B6C" w:rsidRDefault="00C70135">
      <w:pPr>
        <w:rPr>
          <w:rFonts w:hint="default"/>
          <w:color w:val="auto"/>
        </w:rPr>
      </w:pPr>
    </w:p>
    <w:p w:rsidR="00167F73" w:rsidRPr="00936B6C" w:rsidRDefault="00167F73">
      <w:pPr>
        <w:rPr>
          <w:rFonts w:hint="default"/>
          <w:color w:val="auto"/>
        </w:rPr>
      </w:pPr>
      <w:r w:rsidRPr="00936B6C">
        <w:rPr>
          <w:color w:val="auto"/>
        </w:rPr>
        <w:t>（研究期間）</w:t>
      </w:r>
    </w:p>
    <w:p w:rsidR="00167F73" w:rsidRDefault="00167F73">
      <w:pPr>
        <w:rPr>
          <w:rFonts w:hint="default"/>
        </w:rPr>
      </w:pPr>
      <w:r w:rsidRPr="00936B6C">
        <w:rPr>
          <w:color w:val="auto"/>
        </w:rPr>
        <w:t>第２条　本研究の実施期間は、</w:t>
      </w:r>
      <w:r w:rsidR="006D73D9" w:rsidRPr="00936B6C">
        <w:rPr>
          <w:color w:val="auto"/>
        </w:rPr>
        <w:t>令和</w:t>
      </w:r>
      <w:r w:rsidR="00C94601">
        <w:rPr>
          <w:color w:val="auto"/>
        </w:rPr>
        <w:t>６</w:t>
      </w:r>
      <w:r w:rsidR="006D73D9" w:rsidRPr="00936B6C">
        <w:rPr>
          <w:color w:val="auto"/>
        </w:rPr>
        <w:t>年</w:t>
      </w:r>
      <w:r w:rsidR="00D84923">
        <w:rPr>
          <w:color w:val="auto"/>
        </w:rPr>
        <w:t xml:space="preserve">　</w:t>
      </w:r>
      <w:r w:rsidR="006D73D9" w:rsidRPr="00936B6C">
        <w:rPr>
          <w:color w:val="auto"/>
        </w:rPr>
        <w:t>月</w:t>
      </w:r>
      <w:r w:rsidR="00D84923">
        <w:rPr>
          <w:color w:val="auto"/>
        </w:rPr>
        <w:t xml:space="preserve">　</w:t>
      </w:r>
      <w:r w:rsidRPr="00936B6C">
        <w:rPr>
          <w:color w:val="auto"/>
        </w:rPr>
        <w:t>日から</w:t>
      </w:r>
      <w:r w:rsidR="006D73D9" w:rsidRPr="00936B6C">
        <w:rPr>
          <w:color w:val="auto"/>
        </w:rPr>
        <w:t>令和</w:t>
      </w:r>
      <w:r w:rsidR="00C94601">
        <w:rPr>
          <w:color w:val="auto"/>
        </w:rPr>
        <w:t>７</w:t>
      </w:r>
      <w:r w:rsidRPr="00936B6C">
        <w:rPr>
          <w:color w:val="auto"/>
        </w:rPr>
        <w:t>年</w:t>
      </w:r>
      <w:r w:rsidR="00EB3F87">
        <w:rPr>
          <w:color w:val="auto"/>
        </w:rPr>
        <w:t>３</w:t>
      </w:r>
      <w:r w:rsidRPr="00936B6C">
        <w:rPr>
          <w:color w:val="auto"/>
        </w:rPr>
        <w:t>月</w:t>
      </w:r>
      <w:r w:rsidR="00EB3F87">
        <w:rPr>
          <w:color w:val="auto"/>
        </w:rPr>
        <w:t>３１</w:t>
      </w:r>
      <w:r w:rsidRPr="00936B6C">
        <w:rPr>
          <w:color w:val="auto"/>
        </w:rPr>
        <w:t>日ま</w:t>
      </w:r>
      <w:r>
        <w:t>でとし、研究が終了しないときは更新することができる。</w:t>
      </w:r>
    </w:p>
    <w:p w:rsidR="00167F73" w:rsidRPr="00C94601" w:rsidRDefault="00167F73">
      <w:pPr>
        <w:rPr>
          <w:rFonts w:hint="default"/>
        </w:rPr>
      </w:pPr>
    </w:p>
    <w:p w:rsidR="00167F73" w:rsidRDefault="00167F73">
      <w:pPr>
        <w:rPr>
          <w:rFonts w:hint="default"/>
        </w:rPr>
      </w:pPr>
      <w:r>
        <w:t>（共同研究の分担）</w:t>
      </w:r>
    </w:p>
    <w:p w:rsidR="00167F73" w:rsidRPr="00C94601" w:rsidRDefault="00167F73">
      <w:pPr>
        <w:rPr>
          <w:rFonts w:hint="default"/>
          <w:color w:val="auto"/>
        </w:rPr>
      </w:pPr>
      <w:r>
        <w:t>第３条　甲及び乙は、それぞれ別表１に掲げる研究を分担し、その管理を行うものとする。</w:t>
      </w:r>
      <w:r w:rsidR="00AF02EB" w:rsidRPr="00C94601">
        <w:rPr>
          <w:rStyle w:val="ui-provider"/>
          <w:color w:val="auto"/>
        </w:rPr>
        <w:t>２ 乙は、共同研究を行うための費用の総額である</w:t>
      </w:r>
      <w:r w:rsidR="00AF02EB" w:rsidRPr="0053351C">
        <w:rPr>
          <w:rStyle w:val="ui-provider"/>
          <w:color w:val="auto"/>
          <w:u w:val="single"/>
        </w:rPr>
        <w:t>金</w:t>
      </w:r>
      <w:r w:rsidR="0053351C">
        <w:rPr>
          <w:color w:val="auto"/>
          <w:u w:val="single"/>
        </w:rPr>
        <w:t xml:space="preserve">　　　　　　</w:t>
      </w:r>
      <w:r w:rsidR="00AF02EB" w:rsidRPr="0053351C">
        <w:rPr>
          <w:rStyle w:val="ui-provider"/>
          <w:color w:val="auto"/>
          <w:u w:val="single"/>
        </w:rPr>
        <w:t>円</w:t>
      </w:r>
      <w:r w:rsidR="00AF02EB" w:rsidRPr="00C94601">
        <w:rPr>
          <w:rStyle w:val="ui-provider"/>
          <w:color w:val="auto"/>
        </w:rPr>
        <w:t>に１／２を乗じて得た額を負担することとし、この契約の成立した後に</w:t>
      </w:r>
      <w:r w:rsidR="00AF02EB" w:rsidRPr="0053351C">
        <w:rPr>
          <w:rStyle w:val="ui-provider"/>
          <w:color w:val="auto"/>
          <w:u w:val="single"/>
        </w:rPr>
        <w:t>金</w:t>
      </w:r>
      <w:r w:rsidR="0053351C">
        <w:rPr>
          <w:color w:val="auto"/>
          <w:u w:val="single"/>
        </w:rPr>
        <w:t xml:space="preserve">　　　　　　</w:t>
      </w:r>
      <w:r w:rsidR="00AF02EB" w:rsidRPr="0053351C">
        <w:rPr>
          <w:rStyle w:val="ui-provider"/>
          <w:color w:val="auto"/>
          <w:u w:val="single"/>
        </w:rPr>
        <w:t>円</w:t>
      </w:r>
      <w:r w:rsidR="00AF02EB" w:rsidRPr="00C94601">
        <w:rPr>
          <w:rStyle w:val="ui-provider"/>
          <w:color w:val="auto"/>
        </w:rPr>
        <w:t>を県に支払うものとする。</w:t>
      </w:r>
    </w:p>
    <w:p w:rsidR="00167F73" w:rsidRDefault="00167F73">
      <w:pPr>
        <w:rPr>
          <w:rFonts w:hint="default"/>
        </w:rPr>
      </w:pPr>
      <w:r>
        <w:t>３　甲及び乙は、それぞれ別表２に掲げる実施場所において本共同研究を実施し、同表に　掲げる担当部署の研究員を本共同研究に参加させる。</w:t>
      </w:r>
    </w:p>
    <w:p w:rsidR="00167F73" w:rsidRDefault="00167F73">
      <w:pPr>
        <w:rPr>
          <w:rFonts w:hint="default"/>
        </w:rPr>
      </w:pPr>
    </w:p>
    <w:p w:rsidR="00167F73" w:rsidRDefault="00167F73">
      <w:pPr>
        <w:rPr>
          <w:rFonts w:hint="default"/>
        </w:rPr>
      </w:pPr>
      <w:r>
        <w:lastRenderedPageBreak/>
        <w:t>（共同研究の中止）</w:t>
      </w:r>
    </w:p>
    <w:p w:rsidR="00167F73" w:rsidRDefault="00167F73">
      <w:pPr>
        <w:rPr>
          <w:rFonts w:hint="default"/>
        </w:rPr>
      </w:pPr>
      <w:r>
        <w:t>第４条　甲及び乙は、天災やその他やむを得ない理由により共同研究の継続が困難となっ　たときは、協議の上、当該共同研究を中止することができる。</w:t>
      </w:r>
    </w:p>
    <w:p w:rsidR="00167F73" w:rsidRDefault="00167F73">
      <w:pPr>
        <w:rPr>
          <w:rFonts w:hint="default"/>
        </w:rPr>
      </w:pPr>
    </w:p>
    <w:p w:rsidR="00167F73" w:rsidRDefault="00167F73">
      <w:pPr>
        <w:rPr>
          <w:rFonts w:hint="default"/>
        </w:rPr>
      </w:pPr>
      <w:r>
        <w:t>（特許出願）</w:t>
      </w:r>
    </w:p>
    <w:p w:rsidR="00167F73" w:rsidRDefault="00167F73">
      <w:pPr>
        <w:rPr>
          <w:rFonts w:hint="default"/>
        </w:rPr>
      </w:pPr>
      <w:r>
        <w:t>第５条　甲及び乙は、共同研究の結果、それぞれ甲又は乙に属する研究員が期待される成　果以外の成果に係わる発明を行い、当該発明に係わる特許出願を行おうとするときは、あらかじめ乙又は甲と協議するものとする。</w:t>
      </w:r>
    </w:p>
    <w:p w:rsidR="00167F73" w:rsidRDefault="00167F73">
      <w:pPr>
        <w:rPr>
          <w:rFonts w:hint="default"/>
        </w:rPr>
      </w:pPr>
    </w:p>
    <w:p w:rsidR="00167F73" w:rsidRDefault="00167F73">
      <w:pPr>
        <w:rPr>
          <w:rFonts w:hint="default"/>
        </w:rPr>
      </w:pPr>
      <w:r>
        <w:t>（特許の共同出願）</w:t>
      </w:r>
    </w:p>
    <w:p w:rsidR="00167F73" w:rsidRDefault="00167F73">
      <w:pPr>
        <w:rPr>
          <w:rFonts w:hint="default"/>
        </w:rPr>
      </w:pPr>
      <w:r>
        <w:t>第６条　甲及び乙は、共同研究の結果、それぞれ甲又は乙に属する研究員が期待される成　果に係わる発明を共同で行い、当該発明に係わる特許出願を行おうとするときは、共同で行うものとする。ただし、甲乙一方が当該発明に係わる特許を受ける権利を放棄した場合は、甲乙他方の当事者が独自に出願することができる。</w:t>
      </w:r>
    </w:p>
    <w:p w:rsidR="00167F73" w:rsidRDefault="00167F73">
      <w:pPr>
        <w:rPr>
          <w:rFonts w:hint="default"/>
        </w:rPr>
      </w:pPr>
      <w:r>
        <w:t>２　甲及び乙は、前項の共同出願を行おうとするときは、共同出願契約を締結しなければ　ならない。</w:t>
      </w:r>
      <w:r>
        <w:rPr>
          <w:spacing w:val="-4"/>
        </w:rPr>
        <w:t xml:space="preserve">                       </w:t>
      </w:r>
      <w:r>
        <w:t xml:space="preserve">　</w:t>
      </w:r>
    </w:p>
    <w:p w:rsidR="00167F73" w:rsidRDefault="00167F73">
      <w:pPr>
        <w:rPr>
          <w:rFonts w:hint="default"/>
        </w:rPr>
      </w:pPr>
    </w:p>
    <w:p w:rsidR="00167F73" w:rsidRDefault="00167F73">
      <w:pPr>
        <w:rPr>
          <w:rFonts w:hint="default"/>
        </w:rPr>
      </w:pPr>
      <w:r>
        <w:t>（優先実施権）</w:t>
      </w:r>
    </w:p>
    <w:p w:rsidR="00167F73" w:rsidRDefault="00167F73">
      <w:pPr>
        <w:rPr>
          <w:rFonts w:hint="default"/>
        </w:rPr>
      </w:pPr>
      <w:r>
        <w:t>第７条　甲は、当該共同研究の結果、技術上の成果（以下「研究成果」という。）に関す　る発明であって、甲に承継された特許を受ける権利又はこれに基づき取得した特許権（第　５条により甲又は乙が特許出願したものを除く。以下「甲に承継された特許権」という。）　に係わる発明を、乙又は乙の指定するものに限り、乙又は乙の指定するものとの間で締結する当該共有に係る特許権等の許諾に関する契約の締結の日から３年間優先的に実施させるものとする。</w:t>
      </w:r>
    </w:p>
    <w:p w:rsidR="00167F73" w:rsidRDefault="00167F73">
      <w:pPr>
        <w:rPr>
          <w:rFonts w:hint="default"/>
        </w:rPr>
      </w:pPr>
      <w:r>
        <w:t>２　甲は、研究成果に関する発明であって、甲又は乙の共有に係わる特許を受ける権利</w:t>
      </w:r>
      <w:r w:rsidR="00936B6C">
        <w:t>又</w:t>
      </w:r>
      <w:r w:rsidR="00737269">
        <w:t>は</w:t>
      </w:r>
      <w:r>
        <w:t>これに基づき取得した特許権（以下「共有特許権」という。）に係わる発明を、乙の指定するものに実施させようとして乙が申し出たときは、当該指定を受けたものに限り、当該指定を受けたものとの間で締結する当該共有に係る特許権等の許諾に関する契約の締結の日から３年間優先的に実施させるものとする。</w:t>
      </w:r>
    </w:p>
    <w:p w:rsidR="00167F73" w:rsidRDefault="00167F73">
      <w:pPr>
        <w:rPr>
          <w:rFonts w:hint="default"/>
        </w:rPr>
      </w:pPr>
    </w:p>
    <w:p w:rsidR="00167F73" w:rsidRDefault="00167F73">
      <w:pPr>
        <w:rPr>
          <w:rFonts w:hint="default"/>
        </w:rPr>
      </w:pPr>
      <w:r>
        <w:t>（第三者に対する実施の特許）</w:t>
      </w:r>
    </w:p>
    <w:p w:rsidR="00167F73" w:rsidRDefault="00167F73">
      <w:pPr>
        <w:rPr>
          <w:rFonts w:hint="default"/>
        </w:rPr>
      </w:pPr>
      <w:r>
        <w:t>第８条　甲は、乙又は乙の指定するものが甲に承継された特許権に係わる発明を、前条の　規定による優先的実施の期間（以下「優先的実施期間」という。）中、その第２年以降に　おいて正当な理由がなく実施しないときは、乙又は乙の指定するもの以外のもの（以下　「第三者」という。）に対し、当該発明の実施を許諾することができる。</w:t>
      </w:r>
    </w:p>
    <w:p w:rsidR="00167F73" w:rsidRDefault="00167F73">
      <w:pPr>
        <w:rPr>
          <w:rFonts w:hint="default"/>
        </w:rPr>
      </w:pPr>
      <w:r>
        <w:t>２　前項の規定は、乙の指定するものが優先的実施期間中、その第２年以降において共有特許権等に係わる発明を正当な理由なく実施しないときについて準用する。</w:t>
      </w:r>
    </w:p>
    <w:p w:rsidR="00167F73" w:rsidRDefault="00167F73">
      <w:pPr>
        <w:rPr>
          <w:rFonts w:hint="default"/>
        </w:rPr>
      </w:pPr>
      <w:r>
        <w:t xml:space="preserve">３　甲は、前条第１項の規定により乙又は乙の指定するものに優先的実施権を付与した場　合において、当該優先的実施権を付与したことが公共の利益を著しく損なうと認められ　るときは、あらかじめ乙に連絡することにより優先的実施期間中においても第三者に対　</w:t>
      </w:r>
      <w:r>
        <w:lastRenderedPageBreak/>
        <w:t>し当該権利に係わる発明の実施を許諾することができる。</w:t>
      </w:r>
    </w:p>
    <w:p w:rsidR="00167F73" w:rsidRDefault="00167F73">
      <w:pPr>
        <w:rPr>
          <w:rFonts w:hint="default"/>
        </w:rPr>
      </w:pPr>
      <w:r>
        <w:t>４　甲は、第三者が共有特許権等に係わる発明を実施できないことが公共の利益を著しく　損なうと認められるときは、第三者に対し当該発明の実施を許諾することができる。</w:t>
      </w:r>
    </w:p>
    <w:p w:rsidR="00167F73" w:rsidRDefault="00167F73">
      <w:pPr>
        <w:rPr>
          <w:rFonts w:hint="default"/>
        </w:rPr>
      </w:pPr>
      <w:r>
        <w:t>５　甲は、第２項及び第４項の規定により第三者に対し共有特許権等に係わる発明の実施　を許諾しようとするときは、特許法第73条第３項の規定に係わらず、単独で当該実施の　許諾をすることができる。</w:t>
      </w:r>
    </w:p>
    <w:p w:rsidR="00167F73" w:rsidRDefault="00167F73">
      <w:pPr>
        <w:rPr>
          <w:rFonts w:hint="default"/>
        </w:rPr>
      </w:pPr>
    </w:p>
    <w:p w:rsidR="00167F73" w:rsidRDefault="00167F73">
      <w:pPr>
        <w:rPr>
          <w:rFonts w:hint="default"/>
        </w:rPr>
      </w:pPr>
      <w:r>
        <w:t>（実施料）</w:t>
      </w:r>
    </w:p>
    <w:p w:rsidR="00167F73" w:rsidRDefault="00167F73">
      <w:pPr>
        <w:rPr>
          <w:rFonts w:hint="default"/>
        </w:rPr>
      </w:pPr>
      <w:r>
        <w:t>第９条　乙又は乙の指定するものは、甲に承継された特許権等に係わる発明を実施しよう　とするときは、甲の許諾を受けた後、別に実施契約に定める実施料を、甲に支払わなければならない。</w:t>
      </w:r>
    </w:p>
    <w:p w:rsidR="00167F73" w:rsidRDefault="00167F73">
      <w:pPr>
        <w:rPr>
          <w:rFonts w:hint="default"/>
        </w:rPr>
      </w:pPr>
      <w:r>
        <w:t>２　乙は、共有特許権等に係わる発明を実施しようとするときは、甲に対し、別に実施契　約に定める実施料を支払わなければならない。</w:t>
      </w:r>
    </w:p>
    <w:p w:rsidR="00167F73" w:rsidRDefault="00167F73">
      <w:pPr>
        <w:rPr>
          <w:rFonts w:hint="default"/>
        </w:rPr>
      </w:pPr>
      <w:r>
        <w:t>３　共有特許権等について乙の指定するもの又は第三者から徴収する実施料は、当該権利　に係わる持ち分に応じ、甲及び乙に配分するものとする。</w:t>
      </w:r>
    </w:p>
    <w:p w:rsidR="00167F73" w:rsidRDefault="00167F73">
      <w:pPr>
        <w:rPr>
          <w:rFonts w:hint="default"/>
        </w:rPr>
      </w:pPr>
    </w:p>
    <w:p w:rsidR="00167F73" w:rsidRDefault="00167F73">
      <w:pPr>
        <w:rPr>
          <w:rFonts w:hint="default"/>
        </w:rPr>
      </w:pPr>
      <w:r>
        <w:t>（特許料等）</w:t>
      </w:r>
    </w:p>
    <w:p w:rsidR="00167F73" w:rsidRDefault="00167F73">
      <w:pPr>
        <w:rPr>
          <w:rFonts w:hint="default"/>
        </w:rPr>
      </w:pPr>
      <w:r>
        <w:t>第10条　甲及び乙は、共有特許権等に関する出願費、出願審査の請求料及び特許料につい　ては、出願時に両者で協議する。</w:t>
      </w:r>
    </w:p>
    <w:p w:rsidR="00167F73" w:rsidRDefault="00167F73">
      <w:pPr>
        <w:rPr>
          <w:rFonts w:hint="default"/>
        </w:rPr>
      </w:pPr>
    </w:p>
    <w:p w:rsidR="00167F73" w:rsidRDefault="00167F73">
      <w:pPr>
        <w:rPr>
          <w:rFonts w:hint="default"/>
        </w:rPr>
      </w:pPr>
      <w:r>
        <w:t>（技術知識書）</w:t>
      </w:r>
    </w:p>
    <w:p w:rsidR="00167F73" w:rsidRDefault="00167F73">
      <w:pPr>
        <w:rPr>
          <w:rFonts w:hint="default"/>
        </w:rPr>
      </w:pPr>
      <w:r>
        <w:t>第11条　甲及び乙は、互いに必要と認めて特に指定したときは、共同研究の結果得た技術　上の知識を、できる限り精緻な文書として提出しなければならない。</w:t>
      </w:r>
    </w:p>
    <w:p w:rsidR="00167F73" w:rsidRDefault="00167F73">
      <w:pPr>
        <w:rPr>
          <w:rFonts w:hint="default"/>
        </w:rPr>
      </w:pPr>
    </w:p>
    <w:p w:rsidR="00167F73" w:rsidRDefault="00167F73">
      <w:pPr>
        <w:rPr>
          <w:rFonts w:hint="default"/>
        </w:rPr>
      </w:pPr>
      <w:r>
        <w:t>（研究成果の公表等）</w:t>
      </w:r>
    </w:p>
    <w:p w:rsidR="00167F73" w:rsidRDefault="00167F73">
      <w:pPr>
        <w:rPr>
          <w:rFonts w:hint="default"/>
        </w:rPr>
      </w:pPr>
      <w:r>
        <w:t>第12条　甲又は乙は、本共同研究の実施期間中において、研究成果を甲又は乙以外のもの　に知らせようとするときは、それぞれ乙又は甲の同意を得るものとする。</w:t>
      </w:r>
    </w:p>
    <w:p w:rsidR="00167F73" w:rsidRDefault="00167F73">
      <w:pPr>
        <w:rPr>
          <w:rFonts w:hint="default"/>
        </w:rPr>
      </w:pPr>
    </w:p>
    <w:p w:rsidR="00167F73" w:rsidRDefault="00167F73">
      <w:pPr>
        <w:rPr>
          <w:rFonts w:hint="default"/>
        </w:rPr>
      </w:pPr>
      <w:r>
        <w:t>第13条　甲は、第２条に定める本共同研究の実施期間終了後、研究成果を公表するものと　する。ただし、乙が業務上支障があるため甲に対し研究成果を公表しないように申し入れたときは、甲に承継された特許権等であって第７条（第14条において準用する場合を含む。）第１項の規定により優先実施権を付与されているものに係わる研究成果、乙の研究成果であって、特許を受ける権利（又は特許権）の存在するもの又は共有特許権に係わる研究成果に限り、研究成果の全部又は一部を公表しないことができる。</w:t>
      </w:r>
    </w:p>
    <w:p w:rsidR="00167F73" w:rsidRDefault="00167F73">
      <w:pPr>
        <w:rPr>
          <w:rFonts w:hint="default"/>
        </w:rPr>
      </w:pPr>
      <w:r>
        <w:t>２　甲は、第８条（第14条において準用する場合を含む。）の規定により第三者に対し実　施の許可を決定したときは、前項ただし書きの規定に係わらず、研究成果を公表するものとする。</w:t>
      </w:r>
    </w:p>
    <w:p w:rsidR="000644B7" w:rsidRDefault="00167F73">
      <w:pPr>
        <w:rPr>
          <w:rFonts w:hint="default"/>
        </w:rPr>
      </w:pPr>
      <w:r>
        <w:t>３　第１項のただし書きに定める場合において、甲は乙の研究成果に係わる利害に関係の　ある事項について、研究成果を公表するまでの期間中秘密を保持するものとする。</w:t>
      </w:r>
    </w:p>
    <w:p w:rsidR="000644B7" w:rsidRDefault="000644B7">
      <w:pPr>
        <w:rPr>
          <w:rFonts w:hint="default"/>
        </w:rPr>
      </w:pPr>
    </w:p>
    <w:p w:rsidR="00167F73" w:rsidRDefault="00167F73">
      <w:pPr>
        <w:rPr>
          <w:rFonts w:hint="default"/>
        </w:rPr>
      </w:pPr>
      <w:r>
        <w:lastRenderedPageBreak/>
        <w:t>（準用）</w:t>
      </w:r>
    </w:p>
    <w:p w:rsidR="00167F73" w:rsidRDefault="00167F73">
      <w:pPr>
        <w:rPr>
          <w:rFonts w:hint="default"/>
        </w:rPr>
      </w:pPr>
      <w:r>
        <w:t>第14条　第５条から第10条までの規定及び第13条の規定は、意匠権及び意匠登録を受ける権利、実用新案権及び実用新案登録を受ける権利並びに育成者権及び品種登録を受ける地位について準用する。</w:t>
      </w:r>
    </w:p>
    <w:p w:rsidR="00167F73" w:rsidRDefault="00167F73">
      <w:pPr>
        <w:rPr>
          <w:rFonts w:hint="default"/>
        </w:rPr>
      </w:pPr>
    </w:p>
    <w:p w:rsidR="00167F73" w:rsidRDefault="00167F73">
      <w:pPr>
        <w:rPr>
          <w:rFonts w:hint="default"/>
        </w:rPr>
      </w:pPr>
      <w:r>
        <w:t>（協議）</w:t>
      </w:r>
    </w:p>
    <w:p w:rsidR="00167F73" w:rsidRDefault="00167F73">
      <w:pPr>
        <w:rPr>
          <w:rFonts w:hint="default"/>
        </w:rPr>
      </w:pPr>
      <w:r>
        <w:t>第15条　この契約で定めるもののほか、研究成果の取り扱いその他必要な事項については、甲乙協議して定めるものとする。</w:t>
      </w:r>
    </w:p>
    <w:p w:rsidR="00167F73" w:rsidRDefault="00167F73">
      <w:pPr>
        <w:rPr>
          <w:rFonts w:hint="default"/>
        </w:rPr>
      </w:pPr>
    </w:p>
    <w:p w:rsidR="00167F73" w:rsidRDefault="00167F73">
      <w:pPr>
        <w:ind w:left="680" w:hanging="680"/>
        <w:rPr>
          <w:rFonts w:hint="default"/>
        </w:rPr>
      </w:pPr>
      <w:r>
        <w:t xml:space="preserve">　この契約の締結を証するため、本契約書２通を作成し、甲、乙それぞれ１通を保管する。</w:t>
      </w:r>
    </w:p>
    <w:p w:rsidR="00167F73" w:rsidRDefault="00167F73">
      <w:pPr>
        <w:ind w:left="680" w:hanging="680"/>
        <w:rPr>
          <w:rFonts w:hint="default"/>
        </w:rPr>
      </w:pPr>
    </w:p>
    <w:p w:rsidR="00167F73" w:rsidRDefault="00167F73">
      <w:pPr>
        <w:ind w:left="680" w:hanging="680"/>
        <w:rPr>
          <w:rFonts w:hint="default"/>
        </w:rPr>
      </w:pPr>
    </w:p>
    <w:p w:rsidR="00167F73" w:rsidRDefault="00167F73">
      <w:pPr>
        <w:ind w:left="680" w:hanging="680"/>
        <w:rPr>
          <w:rFonts w:hint="default"/>
        </w:rPr>
      </w:pPr>
    </w:p>
    <w:p w:rsidR="00167F73" w:rsidRPr="00936B6C" w:rsidRDefault="00167F73">
      <w:pPr>
        <w:ind w:left="680" w:hanging="680"/>
        <w:rPr>
          <w:rFonts w:hint="default"/>
          <w:color w:val="auto"/>
        </w:rPr>
      </w:pPr>
      <w:r>
        <w:t xml:space="preserve">　</w:t>
      </w:r>
      <w:r>
        <w:rPr>
          <w:spacing w:val="-4"/>
        </w:rPr>
        <w:t xml:space="preserve">      </w:t>
      </w:r>
      <w:r w:rsidRPr="00936B6C">
        <w:rPr>
          <w:color w:val="auto"/>
          <w:spacing w:val="-4"/>
        </w:rPr>
        <w:t xml:space="preserve"> </w:t>
      </w:r>
      <w:r w:rsidR="00BF61A3" w:rsidRPr="00936B6C">
        <w:rPr>
          <w:color w:val="auto"/>
          <w:spacing w:val="-4"/>
        </w:rPr>
        <w:t>令和</w:t>
      </w:r>
      <w:r w:rsidR="00C94601">
        <w:rPr>
          <w:color w:val="auto"/>
          <w:spacing w:val="-4"/>
        </w:rPr>
        <w:t>６</w:t>
      </w:r>
      <w:r w:rsidR="00BF61A3" w:rsidRPr="00936B6C">
        <w:rPr>
          <w:color w:val="auto"/>
          <w:spacing w:val="-4"/>
        </w:rPr>
        <w:t>年</w:t>
      </w:r>
      <w:r w:rsidR="00050872">
        <w:rPr>
          <w:color w:val="auto"/>
          <w:spacing w:val="-4"/>
        </w:rPr>
        <w:t xml:space="preserve">　</w:t>
      </w:r>
      <w:r w:rsidRPr="00936B6C">
        <w:rPr>
          <w:color w:val="auto"/>
        </w:rPr>
        <w:t>月</w:t>
      </w:r>
      <w:r w:rsidR="00050872">
        <w:rPr>
          <w:color w:val="auto"/>
        </w:rPr>
        <w:t xml:space="preserve">　</w:t>
      </w:r>
      <w:r w:rsidRPr="00936B6C">
        <w:rPr>
          <w:color w:val="auto"/>
        </w:rPr>
        <w:t>日</w:t>
      </w:r>
    </w:p>
    <w:p w:rsidR="00167F73" w:rsidRPr="00936B6C" w:rsidRDefault="00167F73">
      <w:pPr>
        <w:rPr>
          <w:rFonts w:hint="default"/>
          <w:color w:val="auto"/>
        </w:rPr>
      </w:pPr>
    </w:p>
    <w:p w:rsidR="00167F73" w:rsidRPr="00936B6C" w:rsidRDefault="00167F73">
      <w:pPr>
        <w:rPr>
          <w:rFonts w:hint="default"/>
          <w:color w:val="auto"/>
        </w:rPr>
      </w:pPr>
      <w:r w:rsidRPr="00936B6C">
        <w:rPr>
          <w:color w:val="auto"/>
          <w:spacing w:val="-4"/>
        </w:rPr>
        <w:t xml:space="preserve">              </w:t>
      </w:r>
      <w:r w:rsidRPr="00936B6C">
        <w:rPr>
          <w:color w:val="auto"/>
        </w:rPr>
        <w:t xml:space="preserve">甲　</w:t>
      </w:r>
      <w:r w:rsidR="00BF61A3" w:rsidRPr="00936B6C">
        <w:rPr>
          <w:color w:val="auto"/>
        </w:rPr>
        <w:t xml:space="preserve"> </w:t>
      </w:r>
      <w:r w:rsidR="00BF61A3" w:rsidRPr="00936B6C">
        <w:rPr>
          <w:rFonts w:hint="default"/>
          <w:color w:val="auto"/>
        </w:rPr>
        <w:t xml:space="preserve"> </w:t>
      </w:r>
      <w:r w:rsidRPr="00936B6C">
        <w:rPr>
          <w:color w:val="auto"/>
        </w:rPr>
        <w:t>群馬県</w:t>
      </w:r>
      <w:r w:rsidR="00BF61A3" w:rsidRPr="00936B6C">
        <w:rPr>
          <w:color w:val="auto"/>
        </w:rPr>
        <w:t>伊勢崎市西小保方町４９３</w:t>
      </w:r>
    </w:p>
    <w:p w:rsidR="00167F73" w:rsidRPr="00936B6C" w:rsidRDefault="00167F73">
      <w:pPr>
        <w:rPr>
          <w:rFonts w:hint="default"/>
          <w:color w:val="auto"/>
        </w:rPr>
      </w:pPr>
      <w:r w:rsidRPr="00936B6C">
        <w:rPr>
          <w:color w:val="auto"/>
          <w:spacing w:val="-4"/>
        </w:rPr>
        <w:t xml:space="preserve">                    </w:t>
      </w:r>
      <w:r w:rsidR="00BF61A3" w:rsidRPr="00936B6C">
        <w:rPr>
          <w:color w:val="auto"/>
          <w:spacing w:val="-4"/>
        </w:rPr>
        <w:t>群馬県農業技術センター</w:t>
      </w:r>
      <w:r w:rsidRPr="00936B6C">
        <w:rPr>
          <w:color w:val="auto"/>
        </w:rPr>
        <w:t xml:space="preserve">　　　</w:t>
      </w:r>
    </w:p>
    <w:p w:rsidR="00167F73" w:rsidRPr="00936B6C" w:rsidRDefault="00167F73">
      <w:pPr>
        <w:rPr>
          <w:rFonts w:hint="default"/>
          <w:color w:val="auto"/>
        </w:rPr>
      </w:pPr>
      <w:r w:rsidRPr="00936B6C">
        <w:rPr>
          <w:color w:val="auto"/>
          <w:spacing w:val="-4"/>
        </w:rPr>
        <w:t xml:space="preserve">                    </w:t>
      </w:r>
      <w:r w:rsidR="00BF61A3" w:rsidRPr="00936B6C">
        <w:rPr>
          <w:color w:val="auto"/>
          <w:spacing w:val="-4"/>
        </w:rPr>
        <w:t xml:space="preserve">所長　</w:t>
      </w:r>
      <w:r w:rsidR="00C94601">
        <w:rPr>
          <w:color w:val="auto"/>
          <w:spacing w:val="-4"/>
        </w:rPr>
        <w:t>○○○○○○○</w:t>
      </w:r>
    </w:p>
    <w:p w:rsidR="00167F73" w:rsidRPr="00936B6C" w:rsidRDefault="00167F73">
      <w:pPr>
        <w:rPr>
          <w:rFonts w:hint="default"/>
          <w:color w:val="auto"/>
        </w:rPr>
      </w:pPr>
    </w:p>
    <w:p w:rsidR="00167F73" w:rsidRPr="00936B6C" w:rsidRDefault="00167F73">
      <w:pPr>
        <w:rPr>
          <w:rFonts w:hint="default"/>
          <w:color w:val="auto"/>
        </w:rPr>
      </w:pPr>
    </w:p>
    <w:p w:rsidR="00167F73" w:rsidRPr="00936B6C" w:rsidRDefault="00167F73">
      <w:pPr>
        <w:rPr>
          <w:rFonts w:hint="default"/>
          <w:color w:val="auto"/>
        </w:rPr>
      </w:pPr>
      <w:r w:rsidRPr="00936B6C">
        <w:rPr>
          <w:color w:val="auto"/>
          <w:spacing w:val="-4"/>
        </w:rPr>
        <w:t xml:space="preserve">              </w:t>
      </w:r>
      <w:r w:rsidRPr="00936B6C">
        <w:rPr>
          <w:color w:val="auto"/>
        </w:rPr>
        <w:t xml:space="preserve">乙　</w:t>
      </w:r>
      <w:r w:rsidR="00C94601">
        <w:rPr>
          <w:color w:val="auto"/>
        </w:rPr>
        <w:t xml:space="preserve">　</w:t>
      </w:r>
      <w:r w:rsidR="00C94601">
        <w:rPr>
          <w:color w:val="auto"/>
          <w:spacing w:val="-4"/>
        </w:rPr>
        <w:t>○○○○○○○○○○○○○（所在地）</w:t>
      </w:r>
    </w:p>
    <w:p w:rsidR="00BF61A3" w:rsidRPr="00936B6C" w:rsidRDefault="00167F73">
      <w:pPr>
        <w:rPr>
          <w:rFonts w:hint="default"/>
          <w:color w:val="auto"/>
        </w:rPr>
      </w:pPr>
      <w:r w:rsidRPr="00936B6C">
        <w:rPr>
          <w:color w:val="auto"/>
          <w:spacing w:val="-4"/>
        </w:rPr>
        <w:t xml:space="preserve">                    </w:t>
      </w:r>
      <w:r w:rsidR="00C94601">
        <w:rPr>
          <w:color w:val="auto"/>
          <w:spacing w:val="-4"/>
        </w:rPr>
        <w:t>○○○○○</w:t>
      </w:r>
      <w:r w:rsidR="00BF61A3" w:rsidRPr="00936B6C">
        <w:rPr>
          <w:color w:val="auto"/>
          <w:spacing w:val="-4"/>
        </w:rPr>
        <w:t>株式会社</w:t>
      </w:r>
      <w:r w:rsidR="00C94601">
        <w:rPr>
          <w:color w:val="auto"/>
        </w:rPr>
        <w:t>（法人名）</w:t>
      </w:r>
    </w:p>
    <w:p w:rsidR="00167F73" w:rsidRPr="00936B6C" w:rsidRDefault="00167F73">
      <w:pPr>
        <w:rPr>
          <w:rFonts w:hint="default"/>
          <w:color w:val="auto"/>
        </w:rPr>
      </w:pPr>
      <w:r w:rsidRPr="00936B6C">
        <w:rPr>
          <w:color w:val="auto"/>
        </w:rPr>
        <w:t xml:space="preserve">　　　　　　　　　</w:t>
      </w:r>
      <w:r w:rsidR="00BF61A3" w:rsidRPr="00936B6C">
        <w:rPr>
          <w:color w:val="auto"/>
        </w:rPr>
        <w:t xml:space="preserve"> 代表取締役　</w:t>
      </w:r>
      <w:r w:rsidR="00C94601">
        <w:rPr>
          <w:color w:val="auto"/>
          <w:spacing w:val="-4"/>
        </w:rPr>
        <w:t>○○○○○（代表者）</w:t>
      </w:r>
    </w:p>
    <w:p w:rsidR="00167F73" w:rsidRDefault="00167F73">
      <w:pPr>
        <w:rPr>
          <w:rFonts w:hint="default"/>
        </w:rPr>
      </w:pPr>
      <w:r>
        <w:rPr>
          <w:spacing w:val="-4"/>
        </w:rPr>
        <w:t xml:space="preserve">                                                                    </w:t>
      </w:r>
      <w:r>
        <w:t xml:space="preserve">　</w:t>
      </w: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rPr>
          <w:rFonts w:hint="default"/>
        </w:rPr>
      </w:pPr>
    </w:p>
    <w:p w:rsidR="00167F73" w:rsidRDefault="00167F73">
      <w:pPr>
        <w:spacing w:line="223" w:lineRule="exact"/>
        <w:rPr>
          <w:rFonts w:hint="default"/>
        </w:rPr>
      </w:pPr>
      <w:r>
        <w:rPr>
          <w:color w:val="auto"/>
        </w:rPr>
        <w:br w:type="page"/>
      </w:r>
      <w:r>
        <w:rPr>
          <w:spacing w:val="-4"/>
        </w:rPr>
        <w:lastRenderedPageBreak/>
        <w:t xml:space="preserve">    </w:t>
      </w:r>
      <w:r>
        <w:t xml:space="preserve">別表１　研究分担　</w:t>
      </w:r>
    </w:p>
    <w:tbl>
      <w:tblPr>
        <w:tblW w:w="0" w:type="auto"/>
        <w:tblInd w:w="721" w:type="dxa"/>
        <w:tblLayout w:type="fixed"/>
        <w:tblCellMar>
          <w:left w:w="0" w:type="dxa"/>
          <w:right w:w="0" w:type="dxa"/>
        </w:tblCellMar>
        <w:tblLook w:val="0000" w:firstRow="0" w:lastRow="0" w:firstColumn="0" w:lastColumn="0" w:noHBand="0" w:noVBand="0"/>
      </w:tblPr>
      <w:tblGrid>
        <w:gridCol w:w="2240"/>
        <w:gridCol w:w="3472"/>
        <w:gridCol w:w="2464"/>
      </w:tblGrid>
      <w:tr w:rsidR="00167F73">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Default="00167F73">
            <w:pPr>
              <w:rPr>
                <w:rFonts w:hint="default"/>
              </w:rPr>
            </w:pPr>
          </w:p>
          <w:p w:rsidR="00167F73" w:rsidRDefault="00167F73">
            <w:pPr>
              <w:spacing w:line="223" w:lineRule="exact"/>
              <w:jc w:val="center"/>
              <w:rPr>
                <w:rFonts w:hint="default"/>
              </w:rPr>
            </w:pPr>
            <w:r>
              <w:t>研究項目</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Default="00167F73">
            <w:pPr>
              <w:rPr>
                <w:rFonts w:hint="default"/>
              </w:rPr>
            </w:pPr>
          </w:p>
          <w:p w:rsidR="00167F73" w:rsidRDefault="00167F73">
            <w:pPr>
              <w:spacing w:line="223" w:lineRule="exact"/>
              <w:jc w:val="center"/>
              <w:rPr>
                <w:rFonts w:hint="default"/>
              </w:rPr>
            </w:pPr>
            <w:r>
              <w:t>研究内容</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Default="00167F73">
            <w:pPr>
              <w:rPr>
                <w:rFonts w:hint="default"/>
              </w:rPr>
            </w:pPr>
          </w:p>
          <w:p w:rsidR="00167F73" w:rsidRDefault="00167F73">
            <w:pPr>
              <w:spacing w:line="223" w:lineRule="exact"/>
              <w:jc w:val="center"/>
              <w:rPr>
                <w:rFonts w:hint="default"/>
              </w:rPr>
            </w:pPr>
            <w:r>
              <w:t>研究分担</w:t>
            </w:r>
          </w:p>
        </w:tc>
      </w:tr>
      <w:tr w:rsidR="00167F73" w:rsidRPr="00050872">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4AD2" w:rsidRPr="00050872" w:rsidRDefault="00764AD2">
            <w:pPr>
              <w:rPr>
                <w:rFonts w:hint="default"/>
                <w:color w:val="auto"/>
              </w:rPr>
            </w:pPr>
          </w:p>
          <w:p w:rsidR="00167F73" w:rsidRPr="00050872" w:rsidRDefault="00764AD2">
            <w:pPr>
              <w:rPr>
                <w:rFonts w:hint="default"/>
                <w:color w:val="auto"/>
              </w:rPr>
            </w:pPr>
            <w:r w:rsidRPr="00050872">
              <w:rPr>
                <w:color w:val="auto"/>
              </w:rPr>
              <w:t>・</w:t>
            </w:r>
            <w:r w:rsidR="00C94601">
              <w:rPr>
                <w:color w:val="auto"/>
                <w:spacing w:val="-4"/>
              </w:rPr>
              <w:t>○○○○○</w:t>
            </w:r>
          </w:p>
          <w:p w:rsidR="00167F73" w:rsidRPr="00050872" w:rsidRDefault="00167F73">
            <w:pPr>
              <w:spacing w:line="160" w:lineRule="auto"/>
              <w:rPr>
                <w:rFonts w:hint="default"/>
                <w:color w:val="auto"/>
              </w:rPr>
            </w:pPr>
          </w:p>
          <w:p w:rsidR="00735D3A" w:rsidRPr="00050872" w:rsidRDefault="00735D3A">
            <w:pPr>
              <w:spacing w:line="160" w:lineRule="auto"/>
              <w:rPr>
                <w:rFonts w:hint="default"/>
                <w:color w:val="auto"/>
              </w:rPr>
            </w:pPr>
          </w:p>
          <w:p w:rsidR="00167F73" w:rsidRDefault="00DF5483" w:rsidP="00735D3A">
            <w:pPr>
              <w:spacing w:line="160" w:lineRule="auto"/>
              <w:rPr>
                <w:rFonts w:hint="default"/>
                <w:color w:val="auto"/>
              </w:rPr>
            </w:pPr>
            <w:r w:rsidRPr="00050872">
              <w:rPr>
                <w:color w:val="auto"/>
              </w:rPr>
              <w:t>・</w:t>
            </w:r>
            <w:r w:rsidR="00C94601">
              <w:rPr>
                <w:color w:val="auto"/>
                <w:spacing w:val="-4"/>
              </w:rPr>
              <w:t>○○○○○</w:t>
            </w:r>
          </w:p>
          <w:p w:rsidR="00C94601" w:rsidRPr="00050872" w:rsidRDefault="00C94601" w:rsidP="00735D3A">
            <w:pPr>
              <w:spacing w:line="160" w:lineRule="auto"/>
              <w:rPr>
                <w:rFonts w:hint="default"/>
                <w:color w:val="auto"/>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spacing w:line="160" w:lineRule="auto"/>
              <w:rPr>
                <w:rFonts w:hint="default"/>
                <w:color w:val="auto"/>
              </w:rPr>
            </w:pPr>
          </w:p>
          <w:p w:rsidR="00167F73" w:rsidRPr="00050872" w:rsidRDefault="00764AD2">
            <w:pPr>
              <w:spacing w:line="160" w:lineRule="auto"/>
              <w:rPr>
                <w:rFonts w:hint="default"/>
                <w:color w:val="auto"/>
              </w:rPr>
            </w:pPr>
            <w:r w:rsidRPr="00050872">
              <w:rPr>
                <w:color w:val="auto"/>
              </w:rPr>
              <w:t>・</w:t>
            </w:r>
            <w:r w:rsidR="00C94601">
              <w:rPr>
                <w:color w:val="auto"/>
                <w:spacing w:val="-4"/>
              </w:rPr>
              <w:t>○○○○○</w:t>
            </w:r>
          </w:p>
          <w:p w:rsidR="00167F73" w:rsidRDefault="00167F73">
            <w:pPr>
              <w:spacing w:line="160" w:lineRule="auto"/>
              <w:rPr>
                <w:rFonts w:hint="default"/>
                <w:color w:val="auto"/>
              </w:rPr>
            </w:pPr>
          </w:p>
          <w:p w:rsidR="00C94601" w:rsidRPr="00050872" w:rsidRDefault="00C94601">
            <w:pPr>
              <w:spacing w:line="160" w:lineRule="auto"/>
              <w:rPr>
                <w:rFonts w:hint="default"/>
                <w:color w:val="auto"/>
              </w:rPr>
            </w:pPr>
          </w:p>
          <w:p w:rsidR="00167F73" w:rsidRPr="00050872" w:rsidRDefault="00735D3A">
            <w:pPr>
              <w:spacing w:line="160" w:lineRule="auto"/>
              <w:rPr>
                <w:rFonts w:hint="default"/>
                <w:color w:val="auto"/>
              </w:rPr>
            </w:pPr>
            <w:r w:rsidRPr="00050872">
              <w:rPr>
                <w:color w:val="auto"/>
              </w:rPr>
              <w:t>・</w:t>
            </w:r>
            <w:r w:rsidR="00C94601">
              <w:rPr>
                <w:color w:val="auto"/>
                <w:spacing w:val="-4"/>
              </w:rPr>
              <w:t>○○○○○</w:t>
            </w:r>
          </w:p>
          <w:p w:rsidR="00167F73" w:rsidRPr="00050872" w:rsidRDefault="00167F73">
            <w:pPr>
              <w:rPr>
                <w:rFonts w:hint="default"/>
                <w:color w:val="auto"/>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C94601">
            <w:pPr>
              <w:spacing w:line="160" w:lineRule="auto"/>
              <w:rPr>
                <w:rFonts w:hint="default"/>
                <w:color w:val="auto"/>
              </w:rPr>
            </w:pPr>
            <w:r>
              <w:rPr>
                <w:color w:val="auto"/>
                <w:spacing w:val="-4"/>
              </w:rPr>
              <w:t>○○○○○</w:t>
            </w:r>
          </w:p>
          <w:p w:rsidR="00735D3A" w:rsidRDefault="00735D3A" w:rsidP="00735D3A">
            <w:pPr>
              <w:spacing w:line="160" w:lineRule="auto"/>
              <w:rPr>
                <w:rFonts w:hint="default"/>
                <w:color w:val="auto"/>
              </w:rPr>
            </w:pPr>
          </w:p>
          <w:p w:rsidR="00C94601" w:rsidRDefault="00C94601" w:rsidP="00735D3A">
            <w:pPr>
              <w:spacing w:line="160" w:lineRule="auto"/>
              <w:rPr>
                <w:rFonts w:hint="default"/>
                <w:color w:val="auto"/>
              </w:rPr>
            </w:pPr>
          </w:p>
          <w:p w:rsidR="00167F73" w:rsidRPr="00050872" w:rsidRDefault="00C94601">
            <w:pPr>
              <w:spacing w:line="160" w:lineRule="auto"/>
              <w:rPr>
                <w:rFonts w:hint="default"/>
                <w:color w:val="auto"/>
              </w:rPr>
            </w:pPr>
            <w:r>
              <w:rPr>
                <w:color w:val="auto"/>
                <w:spacing w:val="-4"/>
              </w:rPr>
              <w:t>○○○○○</w:t>
            </w:r>
          </w:p>
          <w:p w:rsidR="00167F73" w:rsidRPr="00050872" w:rsidRDefault="00167F73">
            <w:pPr>
              <w:spacing w:line="160" w:lineRule="auto"/>
              <w:rPr>
                <w:rFonts w:hint="default"/>
                <w:color w:val="auto"/>
              </w:rPr>
            </w:pPr>
          </w:p>
          <w:p w:rsidR="00167F73" w:rsidRPr="00050872" w:rsidRDefault="00167F73">
            <w:pPr>
              <w:rPr>
                <w:rFonts w:hint="default"/>
                <w:color w:val="auto"/>
              </w:rPr>
            </w:pPr>
          </w:p>
        </w:tc>
      </w:tr>
    </w:tbl>
    <w:p w:rsidR="00167F73" w:rsidRPr="00050872" w:rsidRDefault="00167F73">
      <w:pPr>
        <w:rPr>
          <w:rFonts w:hint="default"/>
          <w:color w:val="auto"/>
        </w:rPr>
      </w:pPr>
    </w:p>
    <w:p w:rsidR="00167F73" w:rsidRPr="00050872" w:rsidRDefault="00167F73">
      <w:pPr>
        <w:rPr>
          <w:rFonts w:hint="default"/>
          <w:color w:val="auto"/>
        </w:rPr>
      </w:pPr>
    </w:p>
    <w:p w:rsidR="00167F73" w:rsidRPr="00050872" w:rsidRDefault="00167F73">
      <w:pPr>
        <w:rPr>
          <w:rFonts w:hint="default"/>
          <w:color w:val="auto"/>
        </w:rPr>
      </w:pPr>
    </w:p>
    <w:p w:rsidR="00167F73" w:rsidRPr="00050872" w:rsidRDefault="00167F73">
      <w:pPr>
        <w:spacing w:line="223" w:lineRule="exact"/>
        <w:rPr>
          <w:rFonts w:hint="default"/>
          <w:color w:val="auto"/>
        </w:rPr>
      </w:pPr>
      <w:r w:rsidRPr="00050872">
        <w:rPr>
          <w:color w:val="auto"/>
        </w:rPr>
        <w:t xml:space="preserve">　　別表２　研究実施機関</w:t>
      </w:r>
    </w:p>
    <w:tbl>
      <w:tblPr>
        <w:tblW w:w="0" w:type="auto"/>
        <w:tblInd w:w="721" w:type="dxa"/>
        <w:tblLayout w:type="fixed"/>
        <w:tblCellMar>
          <w:left w:w="0" w:type="dxa"/>
          <w:right w:w="0" w:type="dxa"/>
        </w:tblCellMar>
        <w:tblLook w:val="0000" w:firstRow="0" w:lastRow="0" w:firstColumn="0" w:lastColumn="0" w:noHBand="0" w:noVBand="0"/>
      </w:tblPr>
      <w:tblGrid>
        <w:gridCol w:w="448"/>
        <w:gridCol w:w="2464"/>
        <w:gridCol w:w="5264"/>
      </w:tblGrid>
      <w:tr w:rsidR="00167F73" w:rsidRPr="00050872">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167F73">
            <w:pPr>
              <w:spacing w:line="251" w:lineRule="exact"/>
              <w:jc w:val="center"/>
              <w:rPr>
                <w:rFonts w:hint="default"/>
                <w:color w:val="auto"/>
              </w:rPr>
            </w:pPr>
            <w:r w:rsidRPr="00050872">
              <w:rPr>
                <w:color w:val="auto"/>
              </w:rPr>
              <w:t>実施場所</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167F73">
            <w:pPr>
              <w:spacing w:line="251" w:lineRule="exact"/>
              <w:jc w:val="center"/>
              <w:rPr>
                <w:rFonts w:hint="default"/>
                <w:color w:val="auto"/>
              </w:rPr>
            </w:pPr>
            <w:r w:rsidRPr="00050872">
              <w:rPr>
                <w:color w:val="auto"/>
              </w:rPr>
              <w:t>担当部署及び研究員</w:t>
            </w:r>
          </w:p>
        </w:tc>
      </w:tr>
      <w:tr w:rsidR="00167F73" w:rsidRPr="00050872">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167F73">
            <w:pPr>
              <w:spacing w:line="251" w:lineRule="exact"/>
              <w:rPr>
                <w:rFonts w:hint="default"/>
                <w:color w:val="auto"/>
              </w:rPr>
            </w:pPr>
          </w:p>
          <w:p w:rsidR="00167F73" w:rsidRPr="00050872" w:rsidRDefault="00167F73">
            <w:pPr>
              <w:spacing w:line="251" w:lineRule="exact"/>
              <w:rPr>
                <w:rFonts w:hint="default"/>
                <w:color w:val="auto"/>
              </w:rPr>
            </w:pPr>
            <w:r w:rsidRPr="00050872">
              <w:rPr>
                <w:color w:val="auto"/>
              </w:rPr>
              <w:t>甲</w:t>
            </w:r>
          </w:p>
          <w:p w:rsidR="00167F73" w:rsidRPr="00050872" w:rsidRDefault="00167F73">
            <w:pPr>
              <w:spacing w:line="180" w:lineRule="auto"/>
              <w:rPr>
                <w:rFonts w:hint="default"/>
                <w:color w:val="auto"/>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0135" w:rsidRPr="00050872" w:rsidRDefault="00C70135">
            <w:pPr>
              <w:rPr>
                <w:rFonts w:hint="default"/>
                <w:color w:val="auto"/>
              </w:rPr>
            </w:pPr>
          </w:p>
          <w:p w:rsidR="00167F73" w:rsidRPr="00050872" w:rsidRDefault="00BF61A3">
            <w:pPr>
              <w:rPr>
                <w:rFonts w:hint="default"/>
                <w:color w:val="auto"/>
              </w:rPr>
            </w:pPr>
            <w:r w:rsidRPr="00050872">
              <w:rPr>
                <w:color w:val="auto"/>
              </w:rPr>
              <w:t>群馬県農業技術センター</w:t>
            </w:r>
          </w:p>
          <w:p w:rsidR="00167F73" w:rsidRPr="00050872" w:rsidRDefault="00167F73">
            <w:pPr>
              <w:spacing w:line="180" w:lineRule="auto"/>
              <w:rPr>
                <w:rFonts w:hint="default"/>
                <w:color w:val="auto"/>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0135" w:rsidRPr="00050872" w:rsidRDefault="00C70135">
            <w:pPr>
              <w:rPr>
                <w:rFonts w:hint="default"/>
                <w:color w:val="auto"/>
              </w:rPr>
            </w:pPr>
          </w:p>
          <w:p w:rsidR="00C94601" w:rsidRDefault="00C94601">
            <w:pPr>
              <w:rPr>
                <w:rFonts w:hint="default"/>
                <w:color w:val="auto"/>
                <w:spacing w:val="-4"/>
              </w:rPr>
            </w:pPr>
            <w:r>
              <w:rPr>
                <w:color w:val="auto"/>
                <w:spacing w:val="-4"/>
              </w:rPr>
              <w:t>○○○○○</w:t>
            </w:r>
          </w:p>
          <w:p w:rsidR="00BF61A3" w:rsidRPr="00050872" w:rsidRDefault="00C94601">
            <w:pPr>
              <w:rPr>
                <w:rFonts w:hint="default"/>
                <w:color w:val="auto"/>
              </w:rPr>
            </w:pPr>
            <w:r>
              <w:rPr>
                <w:color w:val="auto"/>
                <w:spacing w:val="-4"/>
              </w:rPr>
              <w:t>○○○○○</w:t>
            </w:r>
          </w:p>
          <w:p w:rsidR="00167F73" w:rsidRPr="00050872" w:rsidRDefault="00167F73">
            <w:pPr>
              <w:spacing w:line="180" w:lineRule="auto"/>
              <w:rPr>
                <w:rFonts w:hint="default"/>
                <w:color w:val="auto"/>
              </w:rPr>
            </w:pPr>
          </w:p>
        </w:tc>
      </w:tr>
      <w:tr w:rsidR="00167F73" w:rsidRPr="00050872">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167F73">
            <w:pPr>
              <w:spacing w:line="251" w:lineRule="exact"/>
              <w:rPr>
                <w:rFonts w:hint="default"/>
                <w:color w:val="auto"/>
              </w:rPr>
            </w:pPr>
          </w:p>
          <w:p w:rsidR="00167F73" w:rsidRPr="00050872" w:rsidRDefault="00167F73">
            <w:pPr>
              <w:spacing w:line="251" w:lineRule="exact"/>
              <w:rPr>
                <w:rFonts w:hint="default"/>
                <w:color w:val="auto"/>
              </w:rPr>
            </w:pPr>
            <w:r w:rsidRPr="00050872">
              <w:rPr>
                <w:color w:val="auto"/>
              </w:rPr>
              <w:t>乙</w:t>
            </w:r>
          </w:p>
          <w:p w:rsidR="00167F73" w:rsidRPr="00050872" w:rsidRDefault="00167F73">
            <w:pPr>
              <w:spacing w:line="180" w:lineRule="auto"/>
              <w:rPr>
                <w:rFonts w:hint="default"/>
                <w:color w:val="auto"/>
              </w:rPr>
            </w:pPr>
          </w:p>
          <w:p w:rsidR="00167F73" w:rsidRPr="00050872" w:rsidRDefault="00167F73">
            <w:pPr>
              <w:rPr>
                <w:rFonts w:hint="default"/>
                <w:color w:val="auto"/>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167F73" w:rsidRPr="00050872" w:rsidRDefault="00C94601">
            <w:pPr>
              <w:spacing w:line="180" w:lineRule="auto"/>
              <w:rPr>
                <w:rFonts w:hint="default"/>
                <w:color w:val="auto"/>
              </w:rPr>
            </w:pPr>
            <w:r>
              <w:rPr>
                <w:color w:val="auto"/>
                <w:spacing w:val="-4"/>
              </w:rPr>
              <w:t>○○○○</w:t>
            </w:r>
            <w:r w:rsidR="00C70135" w:rsidRPr="00050872">
              <w:rPr>
                <w:color w:val="auto"/>
                <w:spacing w:val="-4"/>
              </w:rPr>
              <w:t>株式会社</w:t>
            </w:r>
          </w:p>
          <w:p w:rsidR="00167F73" w:rsidRPr="00050872" w:rsidRDefault="00167F73">
            <w:pPr>
              <w:spacing w:line="180" w:lineRule="auto"/>
              <w:rPr>
                <w:rFonts w:hint="default"/>
                <w:color w:val="auto"/>
              </w:rPr>
            </w:pPr>
          </w:p>
          <w:p w:rsidR="00167F73" w:rsidRPr="00050872" w:rsidRDefault="00167F73">
            <w:pPr>
              <w:spacing w:line="180" w:lineRule="auto"/>
              <w:rPr>
                <w:rFonts w:hint="default"/>
                <w:color w:val="auto"/>
              </w:rPr>
            </w:pPr>
          </w:p>
          <w:p w:rsidR="00167F73" w:rsidRPr="00050872" w:rsidRDefault="00167F73">
            <w:pPr>
              <w:rPr>
                <w:rFonts w:hint="default"/>
                <w:color w:val="auto"/>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7F73" w:rsidRPr="00050872" w:rsidRDefault="00167F73">
            <w:pPr>
              <w:rPr>
                <w:rFonts w:hint="default"/>
                <w:color w:val="auto"/>
              </w:rPr>
            </w:pPr>
          </w:p>
          <w:p w:rsidR="00050872" w:rsidRPr="00050872" w:rsidRDefault="00C94601" w:rsidP="00050872">
            <w:pPr>
              <w:spacing w:line="180" w:lineRule="auto"/>
              <w:rPr>
                <w:rFonts w:hint="default"/>
                <w:color w:val="auto"/>
              </w:rPr>
            </w:pPr>
            <w:r>
              <w:rPr>
                <w:color w:val="auto"/>
                <w:spacing w:val="-4"/>
              </w:rPr>
              <w:t>○○○○○</w:t>
            </w:r>
          </w:p>
          <w:p w:rsidR="00050872" w:rsidRPr="00050872" w:rsidRDefault="00C94601" w:rsidP="00050872">
            <w:pPr>
              <w:spacing w:line="180" w:lineRule="auto"/>
              <w:rPr>
                <w:rFonts w:hint="default"/>
                <w:color w:val="auto"/>
              </w:rPr>
            </w:pPr>
            <w:r>
              <w:rPr>
                <w:color w:val="auto"/>
                <w:spacing w:val="-4"/>
              </w:rPr>
              <w:t>○○○○○</w:t>
            </w:r>
          </w:p>
          <w:p w:rsidR="00167F73" w:rsidRPr="00050872" w:rsidRDefault="00167F73">
            <w:pPr>
              <w:rPr>
                <w:rFonts w:hint="default"/>
                <w:color w:val="auto"/>
              </w:rPr>
            </w:pPr>
          </w:p>
        </w:tc>
      </w:tr>
    </w:tbl>
    <w:p w:rsidR="00167F73" w:rsidRDefault="00167F73">
      <w:pPr>
        <w:rPr>
          <w:rFonts w:hint="default"/>
        </w:rPr>
      </w:pPr>
    </w:p>
    <w:sectPr w:rsidR="00167F73">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DCF" w:rsidRDefault="000E5DCF">
      <w:pPr>
        <w:spacing w:before="357"/>
        <w:rPr>
          <w:rFonts w:hint="default"/>
        </w:rPr>
      </w:pPr>
      <w:r>
        <w:continuationSeparator/>
      </w:r>
    </w:p>
  </w:endnote>
  <w:endnote w:type="continuationSeparator" w:id="0">
    <w:p w:rsidR="000E5DCF" w:rsidRDefault="000E5DC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DCF" w:rsidRDefault="000E5DCF">
      <w:pPr>
        <w:spacing w:before="357"/>
        <w:rPr>
          <w:rFonts w:hint="default"/>
        </w:rPr>
      </w:pPr>
      <w:r>
        <w:continuationSeparator/>
      </w:r>
    </w:p>
  </w:footnote>
  <w:footnote w:type="continuationSeparator" w:id="0">
    <w:p w:rsidR="000E5DCF" w:rsidRDefault="000E5DC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33"/>
    <w:rsid w:val="00050872"/>
    <w:rsid w:val="000644B7"/>
    <w:rsid w:val="00076447"/>
    <w:rsid w:val="0009295C"/>
    <w:rsid w:val="000B6703"/>
    <w:rsid w:val="000E4133"/>
    <w:rsid w:val="000E5DCF"/>
    <w:rsid w:val="001248A5"/>
    <w:rsid w:val="00167F73"/>
    <w:rsid w:val="00273696"/>
    <w:rsid w:val="002F2AD9"/>
    <w:rsid w:val="00332875"/>
    <w:rsid w:val="003C1811"/>
    <w:rsid w:val="004730F1"/>
    <w:rsid w:val="0053351C"/>
    <w:rsid w:val="005F3A49"/>
    <w:rsid w:val="00681297"/>
    <w:rsid w:val="006C3B79"/>
    <w:rsid w:val="006D73D9"/>
    <w:rsid w:val="00735D3A"/>
    <w:rsid w:val="00737269"/>
    <w:rsid w:val="00764AD2"/>
    <w:rsid w:val="0077696E"/>
    <w:rsid w:val="00812D53"/>
    <w:rsid w:val="00936B6C"/>
    <w:rsid w:val="009C2E14"/>
    <w:rsid w:val="00A66B62"/>
    <w:rsid w:val="00A74B91"/>
    <w:rsid w:val="00AF02EB"/>
    <w:rsid w:val="00B27BE5"/>
    <w:rsid w:val="00BF61A3"/>
    <w:rsid w:val="00C70135"/>
    <w:rsid w:val="00C94601"/>
    <w:rsid w:val="00D558CA"/>
    <w:rsid w:val="00D84923"/>
    <w:rsid w:val="00DE65A1"/>
    <w:rsid w:val="00DF5483"/>
    <w:rsid w:val="00EB3F87"/>
    <w:rsid w:val="00EF7508"/>
    <w:rsid w:val="00F21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923"/>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D84923"/>
    <w:rPr>
      <w:rFonts w:ascii="游ゴシック Light" w:eastAsia="游ゴシック Light" w:hAnsi="游ゴシック Light" w:cs="Times New Roman"/>
      <w:color w:val="000000"/>
      <w:sz w:val="18"/>
      <w:szCs w:val="18"/>
    </w:rPr>
  </w:style>
  <w:style w:type="character" w:customStyle="1" w:styleId="ui-provider">
    <w:name w:val="ui-provider"/>
    <w:rsid w:val="00AF02EB"/>
  </w:style>
  <w:style w:type="paragraph" w:styleId="a5">
    <w:name w:val="header"/>
    <w:basedOn w:val="a"/>
    <w:link w:val="a6"/>
    <w:uiPriority w:val="99"/>
    <w:unhideWhenUsed/>
    <w:rsid w:val="002F2AD9"/>
    <w:pPr>
      <w:tabs>
        <w:tab w:val="center" w:pos="4252"/>
        <w:tab w:val="right" w:pos="8504"/>
      </w:tabs>
      <w:snapToGrid w:val="0"/>
    </w:pPr>
  </w:style>
  <w:style w:type="character" w:customStyle="1" w:styleId="a6">
    <w:name w:val="ヘッダー (文字)"/>
    <w:basedOn w:val="a0"/>
    <w:link w:val="a5"/>
    <w:uiPriority w:val="99"/>
    <w:rsid w:val="002F2AD9"/>
    <w:rPr>
      <w:color w:val="000000"/>
      <w:sz w:val="21"/>
    </w:rPr>
  </w:style>
  <w:style w:type="paragraph" w:styleId="a7">
    <w:name w:val="footer"/>
    <w:basedOn w:val="a"/>
    <w:link w:val="a8"/>
    <w:uiPriority w:val="99"/>
    <w:unhideWhenUsed/>
    <w:rsid w:val="002F2AD9"/>
    <w:pPr>
      <w:tabs>
        <w:tab w:val="center" w:pos="4252"/>
        <w:tab w:val="right" w:pos="8504"/>
      </w:tabs>
      <w:snapToGrid w:val="0"/>
    </w:pPr>
  </w:style>
  <w:style w:type="character" w:customStyle="1" w:styleId="a8">
    <w:name w:val="フッター (文字)"/>
    <w:basedOn w:val="a0"/>
    <w:link w:val="a7"/>
    <w:uiPriority w:val="99"/>
    <w:rsid w:val="002F2A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4D65C-7491-4610-91CF-75CE2BA5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2024-02-08T01:23:00Z</dcterms:created>
  <dcterms:modified xsi:type="dcterms:W3CDTF">2024-02-08T01:23:00Z</dcterms:modified>
</cp:coreProperties>
</file>