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D1" w:rsidRDefault="00EF7933">
      <w:pPr>
        <w:adjustRightInd/>
        <w:spacing w:line="256" w:lineRule="exact"/>
        <w:rPr>
          <w:rFonts w:hAnsi="Times New Roman" w:cs="Times New Roman"/>
          <w:spacing w:val="4"/>
        </w:rPr>
      </w:pPr>
      <w:r>
        <w:rPr>
          <w:rFonts w:hint="eastAsia"/>
        </w:rPr>
        <w:t>（参考様式）</w:t>
      </w:r>
    </w:p>
    <w:p w:rsidR="001600D1" w:rsidRDefault="00EF7933">
      <w:pPr>
        <w:wordWrap w:val="0"/>
        <w:adjustRightInd/>
        <w:spacing w:line="256" w:lineRule="exact"/>
        <w:jc w:val="right"/>
        <w:rPr>
          <w:rFonts w:hAnsi="Times New Roman" w:cs="Times New Roman"/>
          <w:spacing w:val="4"/>
        </w:rPr>
      </w:pPr>
      <w:r>
        <w:t>No.1</w:t>
      </w:r>
    </w:p>
    <w:p w:rsidR="001600D1" w:rsidRDefault="00EF7933">
      <w:pPr>
        <w:adjustRightInd/>
        <w:spacing w:line="25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w w:val="50"/>
          <w:sz w:val="44"/>
          <w:szCs w:val="44"/>
        </w:rPr>
        <w:t>協　　議　　資　　料</w:t>
      </w:r>
    </w:p>
    <w:p w:rsidR="001600D1" w:rsidRDefault="001600D1">
      <w:pPr>
        <w:adjustRightInd/>
        <w:spacing w:line="256" w:lineRule="exact"/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5"/>
        <w:gridCol w:w="227"/>
        <w:gridCol w:w="680"/>
        <w:gridCol w:w="454"/>
        <w:gridCol w:w="2267"/>
      </w:tblGrid>
      <w:tr w:rsidR="001600D1"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Ⅰ　サービス提供の体制について</w:t>
            </w:r>
          </w:p>
        </w:tc>
      </w:tr>
      <w:tr w:rsidR="001600D1"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通院等乗降介助のサービスに従事する訪問介護員等の員数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>
              <w:rPr>
                <w:rFonts w:hint="eastAsia"/>
              </w:rPr>
              <w:t xml:space="preserve">　介護福祉士　　　　名（常勤　　名・非常勤　　名・登録型　　名）</w:t>
            </w:r>
          </w:p>
          <w:p w:rsidR="008F3AC5" w:rsidRDefault="008F3AC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実務者研修修了者　　　名（常勤　　名・非常勤　　名・登録型　　名）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8F3AC5">
              <w:rPr>
                <w:rFonts w:hint="eastAsia"/>
              </w:rPr>
              <w:t>初任者研修修了者　　　名（常勤　　名・非常勤　　名・登録型　　名）</w:t>
            </w:r>
          </w:p>
          <w:p w:rsidR="001600D1" w:rsidRPr="008F3AC5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計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</w:tr>
      <w:tr w:rsidR="001600D1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通院等乗降介助に使用する車の台数及び車種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2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普通車（下記以外のもの）　　　　　台（車種：　　　　　　　　　　　　　）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車いす対応　　　　　　　　　　　　台（車種：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寝台（ストレッチャー）対応</w:t>
            </w:r>
            <w:r>
              <w:t xml:space="preserve">        </w:t>
            </w:r>
            <w:r>
              <w:rPr>
                <w:rFonts w:hint="eastAsia"/>
              </w:rPr>
              <w:t>台（車種：　　　　　　　　　　　　　）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 </w:t>
            </w:r>
            <w:r>
              <w:rPr>
                <w:rFonts w:hint="eastAsia"/>
              </w:rPr>
              <w:t>計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台</w:t>
            </w:r>
          </w:p>
        </w:tc>
      </w:tr>
      <w:tr w:rsidR="001600D1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サービス提供を予定している地域（市町村）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2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４　道路運送法の許可・運賃</w:t>
            </w:r>
            <w:r>
              <w:t>(</w:t>
            </w:r>
            <w:r>
              <w:rPr>
                <w:rFonts w:hint="eastAsia"/>
              </w:rPr>
              <w:t>費用</w:t>
            </w:r>
            <w:r>
              <w:t>)</w:t>
            </w:r>
            <w:r>
              <w:rPr>
                <w:rFonts w:hint="eastAsia"/>
              </w:rPr>
              <w:t>の徴収について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0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道路運送法による運送事業許可証の写しを添付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道路運送法による運送事業の運賃・料金認可証の写しを添付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その他、参考となる事項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</w:tc>
      </w:tr>
      <w:tr w:rsidR="001600D1"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５　移送に係る部分についての損害保険等への加入の有無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加入済み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加入予定（　　年　　月　　日）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加入予定なし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※加入済みの場合は、保険証書のコピーを添付すること。</w:t>
            </w:r>
          </w:p>
        </w:tc>
      </w:tr>
    </w:tbl>
    <w:p w:rsidR="00EF7933" w:rsidRDefault="00EF7933">
      <w:pPr>
        <w:wordWrap w:val="0"/>
        <w:adjustRightInd/>
        <w:spacing w:line="256" w:lineRule="exact"/>
        <w:jc w:val="right"/>
      </w:pPr>
    </w:p>
    <w:p w:rsidR="00EF7933" w:rsidRDefault="00EF7933" w:rsidP="00EF7933">
      <w:pPr>
        <w:adjustRightInd/>
        <w:spacing w:line="256" w:lineRule="exact"/>
        <w:jc w:val="right"/>
      </w:pPr>
    </w:p>
    <w:p w:rsidR="001600D1" w:rsidRDefault="00EF7933" w:rsidP="00EF7933">
      <w:pPr>
        <w:adjustRightInd/>
        <w:spacing w:line="256" w:lineRule="exact"/>
        <w:jc w:val="right"/>
        <w:rPr>
          <w:rFonts w:hAnsi="Times New Roman" w:cs="Times New Roman"/>
          <w:spacing w:val="4"/>
        </w:rPr>
      </w:pPr>
      <w:r>
        <w:lastRenderedPageBreak/>
        <w:t>No.2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9"/>
        <w:gridCol w:w="1814"/>
        <w:gridCol w:w="1360"/>
      </w:tblGrid>
      <w:tr w:rsidR="001600D1"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Ⅱ　市町村との連携の内容について</w:t>
            </w:r>
            <w:r>
              <w:rPr>
                <w:rFonts w:hint="eastAsia"/>
              </w:rPr>
              <w:t xml:space="preserve">　</w:t>
            </w:r>
          </w:p>
        </w:tc>
      </w:tr>
      <w:tr w:rsidR="001600D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 w:rsidP="00C0094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１　</w:t>
            </w:r>
            <w:r w:rsidR="00C0094D">
              <w:rPr>
                <w:rFonts w:hint="eastAsia"/>
              </w:rPr>
              <w:t>介護予防・日常生活支援総合事業</w:t>
            </w:r>
            <w:r>
              <w:rPr>
                <w:rFonts w:hint="eastAsia"/>
              </w:rPr>
              <w:t>との関係について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地域ケア会議その他市町村が行う取り組みに対する協力について</w:t>
            </w: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（今後の予定や見込も含む）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00D1" w:rsidRDefault="001600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Ⅲ　その他</w:t>
            </w:r>
          </w:p>
        </w:tc>
      </w:tr>
      <w:tr w:rsidR="001600D1"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○どのような利用者を想定しているか。</w:t>
            </w:r>
          </w:p>
          <w:p w:rsidR="001600D1" w:rsidRPr="00EF7933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○居宅サービス計画（ケアプラン）の確認方法（誰がどのように行うか。）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○その他協議に必要と思われる事項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600D1"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BC0D8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EF7933">
              <w:rPr>
                <w:rFonts w:hint="eastAsia"/>
              </w:rPr>
              <w:t xml:space="preserve">　　年　　月　　日</w:t>
            </w:r>
          </w:p>
          <w:p w:rsidR="001600D1" w:rsidRPr="008F3AC5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市町村長あて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>法人名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事業所の所在地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事業所名　　　　　　　　　　　　　　　印</w:t>
            </w:r>
          </w:p>
          <w:p w:rsidR="001600D1" w:rsidRDefault="001600D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</w:pPr>
            <w:r>
              <w:t xml:space="preserve">                               </w:t>
            </w:r>
            <w:r>
              <w:rPr>
                <w:rFonts w:hint="eastAsia"/>
              </w:rPr>
              <w:t>管理者氏名</w:t>
            </w:r>
          </w:p>
          <w:p w:rsidR="00EF7933" w:rsidRDefault="00EF793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1600D1" w:rsidRDefault="00EF7933" w:rsidP="008F3AC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:rsidR="00EF7933" w:rsidRDefault="00EF7933" w:rsidP="008F3AC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1600D1" w:rsidRDefault="00EF7933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※</w:t>
      </w:r>
      <w:r w:rsidR="008F3AC5">
        <w:rPr>
          <w:rFonts w:hint="eastAsia"/>
        </w:rPr>
        <w:t>その他協議に必要な資料</w:t>
      </w:r>
      <w:r w:rsidR="000E6988">
        <w:rPr>
          <w:rFonts w:hint="eastAsia"/>
        </w:rPr>
        <w:t>を添付すること</w:t>
      </w:r>
      <w:r>
        <w:rPr>
          <w:rFonts w:hint="eastAsia"/>
        </w:rPr>
        <w:t xml:space="preserve">　</w:t>
      </w:r>
    </w:p>
    <w:sectPr w:rsidR="00160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D1" w:rsidRDefault="00EF7933">
      <w:r>
        <w:separator/>
      </w:r>
    </w:p>
  </w:endnote>
  <w:endnote w:type="continuationSeparator" w:id="0">
    <w:p w:rsidR="001600D1" w:rsidRDefault="00E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1" w:rsidRDefault="001600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1" w:rsidRDefault="00EF7933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C0D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1" w:rsidRDefault="00160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D1" w:rsidRDefault="00EF79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00D1" w:rsidRDefault="00EF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1" w:rsidRDefault="001600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1" w:rsidRDefault="001600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1" w:rsidRDefault="00160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F"/>
    <w:rsid w:val="000E6988"/>
    <w:rsid w:val="001600D1"/>
    <w:rsid w:val="002F10EF"/>
    <w:rsid w:val="008F3AC5"/>
    <w:rsid w:val="00BC0D87"/>
    <w:rsid w:val="00C0094D"/>
    <w:rsid w:val="00E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D9F0-096C-4DE6-B872-2A090D2A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2020-06-03T08:55:00Z</dcterms:created>
  <dcterms:modified xsi:type="dcterms:W3CDTF">2020-06-03T08:55:00Z</dcterms:modified>
</cp:coreProperties>
</file>