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710" w:rsidRDefault="00724710" w:rsidP="00724710">
      <w:pPr>
        <w:adjustRightInd/>
        <w:spacing w:line="292" w:lineRule="exact"/>
        <w:jc w:val="center"/>
        <w:rPr>
          <w:color w:val="auto"/>
        </w:rPr>
      </w:pPr>
      <w:r>
        <w:rPr>
          <w:rFonts w:hint="eastAsia"/>
          <w:color w:val="auto"/>
        </w:rPr>
        <w:t>ぐんま快疎化リーディングプラン（群馬県過疎地域持続的発展方針）</w:t>
      </w:r>
    </w:p>
    <w:p w:rsidR="00724710" w:rsidRPr="00E375B0" w:rsidRDefault="00724710" w:rsidP="00724710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E375B0">
        <w:rPr>
          <w:rFonts w:hint="eastAsia"/>
          <w:color w:val="auto"/>
        </w:rPr>
        <w:t>に関する意見</w:t>
      </w:r>
      <w:r>
        <w:rPr>
          <w:rFonts w:hint="eastAsia"/>
          <w:color w:val="auto"/>
        </w:rPr>
        <w:t>について</w:t>
      </w:r>
    </w:p>
    <w:p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724710" w:rsidRPr="00E375B0" w:rsidRDefault="00724710" w:rsidP="00724710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Pr="00E375B0">
        <w:rPr>
          <w:rFonts w:hint="eastAsia"/>
          <w:color w:val="auto"/>
        </w:rPr>
        <w:t xml:space="preserve">　　年　　月　　日　</w:t>
      </w:r>
    </w:p>
    <w:p w:rsidR="00724710" w:rsidRPr="00E375B0" w:rsidRDefault="00724710" w:rsidP="00724710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724710" w:rsidRPr="00E375B0" w:rsidTr="00F74E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:rsidTr="00F74E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:rsidTr="00F74E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bookmarkStart w:id="0" w:name="_GoBack"/>
        <w:bookmarkEnd w:id="0"/>
      </w:tr>
      <w:tr w:rsidR="00724710" w:rsidRPr="00E375B0" w:rsidTr="00F74E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724710" w:rsidRPr="00E375B0" w:rsidRDefault="00724710" w:rsidP="00724710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724710" w:rsidRPr="00E375B0" w:rsidTr="00F74EA4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724710" w:rsidRPr="00E375B0" w:rsidTr="00F74EA4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(資料○P　△行目)</w:t>
            </w: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:rsidTr="00F74EA4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:rsidTr="00F74EA4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:rsidTr="00F74EA4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724710" w:rsidRPr="00E375B0" w:rsidRDefault="00724710" w:rsidP="00724710">
      <w:pPr>
        <w:adjustRightInd/>
        <w:spacing w:line="292" w:lineRule="exact"/>
        <w:ind w:firstLineChars="100" w:firstLine="210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724710" w:rsidRDefault="00724710" w:rsidP="00724710">
      <w:pPr>
        <w:adjustRightInd/>
        <w:ind w:firstLineChars="200" w:firstLine="42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724710" w:rsidRPr="00E375B0" w:rsidRDefault="00724710" w:rsidP="00724710">
      <w:pPr>
        <w:adjustRightInd/>
        <w:ind w:leftChars="200" w:left="48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724710" w:rsidRPr="00E375B0" w:rsidRDefault="00724710" w:rsidP="00724710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群馬県</w:t>
      </w:r>
      <w:r>
        <w:rPr>
          <w:rFonts w:hint="eastAsia"/>
          <w:color w:val="auto"/>
          <w:sz w:val="22"/>
          <w:szCs w:val="22"/>
        </w:rPr>
        <w:t>地域創生</w:t>
      </w:r>
      <w:r w:rsidRPr="00E375B0">
        <w:rPr>
          <w:rFonts w:hint="eastAsia"/>
          <w:color w:val="auto"/>
          <w:sz w:val="22"/>
          <w:szCs w:val="22"/>
        </w:rPr>
        <w:t>部</w:t>
      </w:r>
      <w:r>
        <w:rPr>
          <w:rFonts w:hint="eastAsia"/>
          <w:color w:val="auto"/>
          <w:sz w:val="22"/>
          <w:szCs w:val="22"/>
        </w:rPr>
        <w:t>地域創生</w:t>
      </w:r>
      <w:r w:rsidRPr="00E375B0">
        <w:rPr>
          <w:rFonts w:hint="eastAsia"/>
          <w:color w:val="auto"/>
          <w:sz w:val="22"/>
          <w:szCs w:val="22"/>
        </w:rPr>
        <w:t>課</w:t>
      </w:r>
      <w:r>
        <w:rPr>
          <w:rFonts w:hint="eastAsia"/>
          <w:color w:val="auto"/>
          <w:sz w:val="22"/>
          <w:szCs w:val="22"/>
        </w:rPr>
        <w:t>過疎山振</w:t>
      </w:r>
      <w:r w:rsidRPr="00E375B0">
        <w:rPr>
          <w:rFonts w:hint="eastAsia"/>
          <w:color w:val="auto"/>
          <w:sz w:val="22"/>
          <w:szCs w:val="22"/>
        </w:rPr>
        <w:t>係</w:t>
      </w:r>
    </w:p>
    <w:p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724710" w:rsidRPr="00E375B0" w:rsidRDefault="00724710" w:rsidP="00724710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 w:rsidRPr="00E375B0">
        <w:rPr>
          <w:color w:val="auto"/>
          <w:sz w:val="22"/>
          <w:szCs w:val="22"/>
        </w:rPr>
        <w:t>027-</w:t>
      </w:r>
      <w:r>
        <w:rPr>
          <w:color w:val="auto"/>
          <w:sz w:val="22"/>
          <w:szCs w:val="22"/>
        </w:rPr>
        <w:t>897</w:t>
      </w:r>
      <w:r w:rsidRPr="00E375B0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>2776</w:t>
      </w:r>
      <w:r w:rsidRPr="00E375B0">
        <w:rPr>
          <w:color w:val="auto"/>
          <w:sz w:val="22"/>
          <w:szCs w:val="22"/>
        </w:rPr>
        <w:tab/>
        <w:t>E-mail</w:t>
      </w:r>
      <w:r w:rsidRPr="00E375B0">
        <w:rPr>
          <w:rFonts w:hint="eastAsia"/>
          <w:color w:val="auto"/>
          <w:sz w:val="22"/>
          <w:szCs w:val="22"/>
        </w:rPr>
        <w:t>：</w:t>
      </w:r>
      <w:r>
        <w:rPr>
          <w:rFonts w:hint="eastAsia"/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t>hiikisou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724710" w:rsidRPr="00E375B0" w:rsidRDefault="00724710" w:rsidP="00724710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       </w:t>
      </w:r>
      <w:r w:rsidRPr="00E375B0">
        <w:rPr>
          <w:rFonts w:hint="eastAsia"/>
          <w:color w:val="auto"/>
          <w:sz w:val="22"/>
          <w:szCs w:val="22"/>
        </w:rPr>
        <w:t>FAX：</w:t>
      </w:r>
      <w:r w:rsidRPr="00E375B0">
        <w:rPr>
          <w:color w:val="auto"/>
          <w:sz w:val="22"/>
          <w:szCs w:val="22"/>
        </w:rPr>
        <w:t>027-</w:t>
      </w:r>
      <w:r>
        <w:rPr>
          <w:color w:val="auto"/>
          <w:sz w:val="22"/>
          <w:szCs w:val="22"/>
        </w:rPr>
        <w:t>243</w:t>
      </w:r>
      <w:r w:rsidRPr="00E375B0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>3110</w:t>
      </w:r>
    </w:p>
    <w:p w:rsidR="00724710" w:rsidRPr="00E375B0" w:rsidRDefault="00724710" w:rsidP="00724710">
      <w:pPr>
        <w:adjustRightInd/>
        <w:spacing w:line="292" w:lineRule="exact"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:rsidR="00724710" w:rsidRPr="00E375B0" w:rsidRDefault="00724710" w:rsidP="00724710">
      <w:pPr>
        <w:adjustRightInd/>
        <w:spacing w:line="292" w:lineRule="exact"/>
        <w:ind w:leftChars="50" w:left="890" w:hangingChars="350" w:hanging="770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 xml:space="preserve">　　　 詳細については、</w:t>
      </w:r>
      <w:r>
        <w:rPr>
          <w:rFonts w:hint="eastAsia"/>
          <w:color w:val="auto"/>
          <w:sz w:val="22"/>
          <w:szCs w:val="22"/>
        </w:rPr>
        <w:t>別添</w:t>
      </w:r>
      <w:r w:rsidRPr="00E375B0">
        <w:rPr>
          <w:rFonts w:hint="eastAsia"/>
          <w:color w:val="auto"/>
          <w:sz w:val="22"/>
          <w:szCs w:val="22"/>
        </w:rPr>
        <w:t>「</w:t>
      </w:r>
      <w:r>
        <w:rPr>
          <w:rFonts w:hint="eastAsia"/>
          <w:color w:val="auto"/>
          <w:sz w:val="22"/>
          <w:szCs w:val="22"/>
        </w:rPr>
        <w:t>ぐんま快疎化リーディングプラン（群馬県過疎地域持続的発展方針）</w:t>
      </w:r>
      <w:r w:rsidRPr="00E375B0">
        <w:rPr>
          <w:rFonts w:hint="eastAsia"/>
          <w:color w:val="auto"/>
          <w:sz w:val="22"/>
          <w:szCs w:val="22"/>
        </w:rPr>
        <w:t>に関する意見募集について」をご覧ください。</w:t>
      </w:r>
    </w:p>
    <w:p w:rsidR="00724710" w:rsidRPr="009B7B0A" w:rsidRDefault="00724710" w:rsidP="00724710">
      <w:pPr>
        <w:rPr>
          <w:color w:val="auto"/>
        </w:rPr>
      </w:pPr>
    </w:p>
    <w:p w:rsidR="00615E4F" w:rsidRPr="00724710" w:rsidRDefault="00615E4F"/>
    <w:sectPr w:rsidR="00615E4F" w:rsidRPr="00724710" w:rsidSect="00C610A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10"/>
    <w:rsid w:val="001F7160"/>
    <w:rsid w:val="00615E4F"/>
    <w:rsid w:val="0072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E200F-EC54-4754-9FD0-A849615D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71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265</Characters>
  <Application>Microsoft Office Word</Application>
  <DocSecurity>0</DocSecurity>
  <Lines>44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2021-07-19T04:48:00Z</dcterms:created>
  <dcterms:modified xsi:type="dcterms:W3CDTF">2021-07-20T05:36:00Z</dcterms:modified>
</cp:coreProperties>
</file>