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F2D1" w14:textId="77777777"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（様式２-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3B3EFD6A" w14:textId="6ACC0462"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</w:t>
      </w:r>
      <w:proofErr w:type="gramStart"/>
      <w:r w:rsidR="00BF4617">
        <w:rPr>
          <w:rFonts w:ascii="HGP創英角ｺﾞｼｯｸUB" w:eastAsia="HGP創英角ｺﾞｼｯｸUB" w:hAnsi="HGP創英角ｺﾞｼｯｸUB" w:hint="eastAsia"/>
          <w:sz w:val="40"/>
        </w:rPr>
        <w:t>休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所</w:t>
      </w:r>
      <w:proofErr w:type="gramEnd"/>
      <w:r w:rsidR="00BF4617">
        <w:rPr>
          <w:rFonts w:ascii="HGP創英角ｺﾞｼｯｸUB" w:eastAsia="HGP創英角ｺﾞｼｯｸUB" w:hAnsi="HGP創英角ｺﾞｼｯｸUB" w:hint="eastAsia"/>
          <w:sz w:val="40"/>
        </w:rPr>
        <w:t>・休校</w:t>
      </w:r>
      <w:r w:rsidR="000D4D4E">
        <w:rPr>
          <w:rFonts w:ascii="HGP創英角ｺﾞｼｯｸUB" w:eastAsia="HGP創英角ｺﾞｼｯｸUB" w:hAnsi="HGP創英角ｺﾞｼｯｸUB" w:hint="eastAsia"/>
          <w:sz w:val="40"/>
        </w:rPr>
        <w:t>判断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　　　　　　　</w:t>
      </w:r>
      <w:r w:rsidR="002214FD" w:rsidRPr="002214FD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</w:rPr>
        <w:t>園長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7A8C9BE7" w14:textId="77777777"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8BF1FD" wp14:editId="39CF5D90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EF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45314E" wp14:editId="70816EED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C91C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896206" wp14:editId="218257A0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DED3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6847A1" wp14:editId="5B90AF4C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11FA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A1DF35" wp14:editId="54FCE3F9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7B7B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C29AA2" wp14:editId="38B2DDCB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76F4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37D47" wp14:editId="5819E00A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22E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7A9A82A2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14927C56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37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14:paraId="0E1FF22E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7A9A82A2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14927C56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B4B1E7" wp14:editId="7619D5B0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127C2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689EF419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35074CE2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B1E7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14:paraId="124127C2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689EF419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35074CE2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27BAFF" wp14:editId="073D9E6F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B8E2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0BEC878D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0C18F0B6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BAFF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14:paraId="2127B8E2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0BEC878D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0C18F0B6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3BAF9" wp14:editId="5E58DA91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03C98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32A19020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7B22ED98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BAF9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14:paraId="60803C98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32A19020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7B22ED98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C5CD09" wp14:editId="6C579C5F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7B3DE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186BF982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014FAA00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CD09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14:paraId="0F67B3DE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186BF982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014FAA00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16DB00" wp14:editId="1FDC7DD2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EB804" w14:textId="77777777"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14:paraId="07066A9E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14:paraId="1C34D7F0" w14:textId="77777777"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6DB00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14:paraId="7F9EB804" w14:textId="77777777"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14:paraId="07066A9E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14:paraId="1C34D7F0" w14:textId="77777777"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4678"/>
      </w:tblGrid>
      <w:tr w:rsidR="00EE49B0" w14:paraId="7DB4FB4D" w14:textId="77777777" w:rsidTr="00CE5370">
        <w:tc>
          <w:tcPr>
            <w:tcW w:w="1702" w:type="dxa"/>
          </w:tcPr>
          <w:p w14:paraId="7F45E94C" w14:textId="77777777"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14:paraId="3813F688" w14:textId="77777777" w:rsidR="00EE49B0" w:rsidRPr="00EE49B0" w:rsidRDefault="00956ECD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F17F6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想定４</w:t>
            </w:r>
          </w:p>
          <w:p w14:paraId="70E584DD" w14:textId="77777777"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を事前に</w:t>
            </w:r>
            <w:proofErr w:type="gramStart"/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</w:t>
            </w:r>
            <w:proofErr w:type="gramEnd"/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14:paraId="3026FABD" w14:textId="77777777" w:rsidR="00EE49B0" w:rsidRPr="002F3B7C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</w:tcPr>
          <w:p w14:paraId="626DE03A" w14:textId="77777777" w:rsidR="00EE49B0" w:rsidRPr="00EE49B0" w:rsidRDefault="00956ECD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6344558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 xml:space="preserve"> </w:t>
            </w:r>
            <w:r w:rsidR="00337233">
              <w:rPr>
                <w:rFonts w:ascii="HGPｺﾞｼｯｸM" w:eastAsia="HGPｺﾞｼｯｸM" w:hint="eastAsia"/>
                <w:b/>
                <w:sz w:val="22"/>
              </w:rPr>
              <w:t>想定５</w:t>
            </w:r>
          </w:p>
          <w:p w14:paraId="2C3FFA6C" w14:textId="77777777" w:rsidR="00EE49B0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通常通りに施設・学校を開けているが、</w:t>
            </w:r>
            <w:r w:rsidRPr="00337233"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施設</w:t>
            </w:r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・学校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を</w:t>
            </w:r>
            <w:proofErr w:type="gramStart"/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休所</w:t>
            </w:r>
            <w:proofErr w:type="gramEnd"/>
            <w:r w:rsidR="002F3B7C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・休校</w:t>
            </w:r>
            <w:r w:rsidRPr="00337233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する対応がとれる</w:t>
            </w:r>
          </w:p>
          <w:p w14:paraId="2D76C38C" w14:textId="77777777" w:rsidR="00337233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</w:p>
        </w:tc>
        <w:tc>
          <w:tcPr>
            <w:tcW w:w="4678" w:type="dxa"/>
          </w:tcPr>
          <w:p w14:paraId="4038A22F" w14:textId="77777777" w:rsidR="00337233" w:rsidRPr="00337233" w:rsidRDefault="00337233" w:rsidP="00337233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ＭＳ 明朝" w:eastAsia="HGPｺﾞｼｯｸM" w:hAnsi="ＭＳ 明朝" w:cs="ＭＳ 明朝"/>
                <w:b/>
                <w:sz w:val="22"/>
              </w:rPr>
              <w:t>※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想定</w:t>
            </w:r>
            <w:r>
              <w:rPr>
                <w:rFonts w:ascii="HGPｺﾞｼｯｸM" w:eastAsia="HGPｺﾞｼｯｸM" w:hint="eastAsia"/>
                <w:b/>
                <w:sz w:val="22"/>
              </w:rPr>
              <w:t>５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の状況から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急激に事態が進展するなどして</w:t>
            </w:r>
          </w:p>
          <w:p w14:paraId="57B2B41F" w14:textId="77777777" w:rsidR="00EE49B0" w:rsidRPr="00337233" w:rsidRDefault="00337233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</w:t>
            </w:r>
            <w:r w:rsidRPr="00337233">
              <w:rPr>
                <w:rFonts w:ascii="HGPｺﾞｼｯｸM" w:eastAsia="HGPｺﾞｼｯｸM" w:hint="eastAsia"/>
                <w:b/>
                <w:bCs/>
                <w:color w:val="C00000"/>
                <w:sz w:val="22"/>
                <w:u w:val="single"/>
              </w:rPr>
              <w:t>避難（待避）対応が必要</w:t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>となった場合の</w:t>
            </w:r>
            <w:r w:rsidRPr="00337233">
              <w:rPr>
                <w:rFonts w:ascii="HGPｺﾞｼｯｸM" w:eastAsia="HGPｺﾞｼｯｸM"/>
                <w:b/>
                <w:sz w:val="22"/>
              </w:rPr>
              <w:br/>
            </w:r>
            <w:r w:rsidRPr="00337233">
              <w:rPr>
                <w:rFonts w:ascii="HGPｺﾞｼｯｸM" w:eastAsia="HGPｺﾞｼｯｸM" w:hint="eastAsia"/>
                <w:b/>
                <w:sz w:val="22"/>
              </w:rPr>
              <w:t xml:space="preserve">　 避難（待避）基準</w:t>
            </w:r>
          </w:p>
        </w:tc>
      </w:tr>
      <w:tr w:rsidR="00846A9C" w14:paraId="3009459C" w14:textId="77777777" w:rsidTr="00404BD4">
        <w:tc>
          <w:tcPr>
            <w:tcW w:w="1702" w:type="dxa"/>
            <w:shd w:val="clear" w:color="auto" w:fill="7F7F7F" w:themeFill="text1" w:themeFillTint="80"/>
            <w:vAlign w:val="center"/>
          </w:tcPr>
          <w:p w14:paraId="2319A459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14:paraId="29C2A90C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2BDC0C79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14:paraId="33D75300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6698070E" w14:textId="77777777" w:rsidR="00846A9C" w:rsidRPr="00C009DE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4678" w:type="dxa"/>
            <w:shd w:val="clear" w:color="auto" w:fill="7F7F7F" w:themeFill="text1" w:themeFillTint="80"/>
            <w:vAlign w:val="center"/>
          </w:tcPr>
          <w:p w14:paraId="71539F0A" w14:textId="77777777" w:rsidR="00846A9C" w:rsidRPr="00C009DE" w:rsidRDefault="00B97D33" w:rsidP="00846A9C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>
              <w:rPr>
                <w:rFonts w:ascii="HGPｺﾞｼｯｸM" w:eastAsia="HGPｺﾞｼｯｸM" w:hint="eastAsia"/>
                <w:color w:val="FFFFFF" w:themeColor="background1"/>
                <w:sz w:val="22"/>
              </w:rPr>
              <w:t>避難（待避）基準</w:t>
            </w:r>
          </w:p>
        </w:tc>
      </w:tr>
      <w:tr w:rsidR="00846A9C" w14:paraId="5D5006A0" w14:textId="77777777" w:rsidTr="006243E4">
        <w:tc>
          <w:tcPr>
            <w:tcW w:w="1702" w:type="dxa"/>
          </w:tcPr>
          <w:p w14:paraId="6EC038A0" w14:textId="77777777"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14:paraId="5F4952DA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7702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14:paraId="1AFC516F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059293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F17F6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14:paraId="5CCCD9CD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04241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14:paraId="39CC7C71" w14:textId="77777777" w:rsidR="00846A9C" w:rsidRPr="00A7612F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661937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14:paraId="74CED543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09512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3DD85FDB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96594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485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30E2196B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18484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6CF5F4EF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45281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32C27793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9094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69721AE4" w14:textId="77777777" w:rsidR="00846A9C" w:rsidRPr="00846A9C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630929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597E8A86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22743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近隣市町村で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14:paraId="66950D85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349797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14:paraId="7F349528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85481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1F4B2AAD" w14:textId="77777777" w:rsidR="00846A9C" w:rsidRPr="00846A9C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628559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14:paraId="21B0EE2A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3639810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1BAD8765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9104715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6B2FE1C4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869649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26F4FF43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363562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1FF165EA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976559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0ADF7ACF" w14:textId="77777777" w:rsidR="00846A9C" w:rsidRPr="00A7612F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3037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14:paraId="3A76FE8A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0395755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DD2347">
              <w:rPr>
                <w:rFonts w:ascii="HGPｺﾞｼｯｸM" w:eastAsia="HGPｺﾞｼｯｸM" w:hint="eastAsia"/>
                <w:sz w:val="22"/>
              </w:rPr>
              <w:t>避難勧告</w:t>
            </w:r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が発令</w:t>
            </w:r>
          </w:p>
          <w:p w14:paraId="020FB579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283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14:paraId="2FB1A56B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49186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14:paraId="4D23D822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351215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14:paraId="73276E29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892966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14:paraId="4ABA049E" w14:textId="77777777" w:rsidR="00846A9C" w:rsidRPr="00846A9C" w:rsidRDefault="00956ECD" w:rsidP="00DD2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32716030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DD2347"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="00DD2347">
              <w:rPr>
                <w:rFonts w:ascii="HGPｺﾞｼｯｸM" w:eastAsia="HGPｺﾞｼｯｸM" w:hint="eastAsia"/>
                <w:sz w:val="22"/>
              </w:rPr>
              <w:t>崖が崩れ始めている</w:t>
            </w:r>
          </w:p>
        </w:tc>
      </w:tr>
      <w:tr w:rsidR="00846A9C" w14:paraId="24D648B9" w14:textId="77777777" w:rsidTr="006243E4">
        <w:tc>
          <w:tcPr>
            <w:tcW w:w="1702" w:type="dxa"/>
          </w:tcPr>
          <w:p w14:paraId="621B112C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14:paraId="436EB826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099B6A9E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2A55D696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3A161242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14:paraId="7BC738AD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2AB7DDCB" w14:textId="77777777" w:rsidTr="000E16C3">
        <w:tc>
          <w:tcPr>
            <w:tcW w:w="1702" w:type="dxa"/>
          </w:tcPr>
          <w:p w14:paraId="4BB0AF0F" w14:textId="77777777"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14:paraId="5438A1B9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443658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14:paraId="1BA116CB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1766997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485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前日から対応</w:t>
            </w:r>
          </w:p>
          <w:p w14:paraId="0DF42265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706441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夜間から対応</w:t>
            </w:r>
          </w:p>
          <w:p w14:paraId="69D83C74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51029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27941E16" w14:textId="77777777"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7852F3B4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393423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485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215C25B2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78119349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485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671EE751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01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279CFD79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20865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4CB4C5C6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81676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4E142D52" w14:textId="77777777" w:rsidR="00846A9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87884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410" w:type="dxa"/>
            <w:vMerge w:val="restart"/>
          </w:tcPr>
          <w:p w14:paraId="771B8E4F" w14:textId="77777777" w:rsidR="00846A9C" w:rsidRPr="00A7612F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711863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大雨注意報が発表</w:t>
            </w:r>
          </w:p>
          <w:p w14:paraId="772F5FA3" w14:textId="77777777" w:rsidR="00846A9C" w:rsidRPr="00A7612F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17965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14:paraId="6F74E2A1" w14:textId="77777777" w:rsidR="00846A9C" w:rsidRPr="00A7612F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98086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72272269" w14:textId="77777777" w:rsidR="00846A9C" w:rsidRPr="00A7612F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026984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626013F3" w14:textId="77777777"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1AEA2A38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479069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24627120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00446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6F9A96BD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81748992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1895C0C1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41464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44107BC3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16162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4768C4E7" w14:textId="77777777" w:rsidR="00846A9C" w:rsidRPr="00A7612F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93937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 w:val="restart"/>
          </w:tcPr>
          <w:p w14:paraId="19569C53" w14:textId="77777777"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D3ADA4" wp14:editId="1BB949F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228410</wp:posOffset>
                      </wp:positionV>
                      <wp:extent cx="1689100" cy="1689100"/>
                      <wp:effectExtent l="0" t="0" r="6350" b="6350"/>
                      <wp:wrapNone/>
                      <wp:docPr id="42" name="矢印: 上向き折線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6EC207-340A-4C87-9213-43955C762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1689100"/>
                              </a:xfrm>
                              <a:prstGeom prst="bentUpArrow">
                                <a:avLst>
                                  <a:gd name="adj1" fmla="val 12075"/>
                                  <a:gd name="adj2" fmla="val 10714"/>
                                  <a:gd name="adj3" fmla="val 1139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BD7F4" id="矢印: 上向き折線 41" o:spid="_x0000_s1026" style="position:absolute;left:0;text-align:left;margin-left:6.9pt;margin-top:18pt;width:133pt;height:13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9100,168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" path="m,1485141r1406150,l1406150,192473r-78990,l1508130,r180970,192473l1610109,192473r,1496627l,1689100,,1485141xe" fillcolor="#7f7f7f [1612]" stroked="f" strokeweight="1pt">
                      <v:stroke joinstyle="miter"/>
                      <v:path arrowok="t" o:connecttype="custom" o:connectlocs="0,1485141;1406150,1485141;1406150,192473;1327160,192473;1508130,0;1689100,192473;1610109,192473;1610109,1689100;0,1689100;0,1485141" o:connectangles="0,0,0,0,0,0,0,0,0,0"/>
                    </v:shape>
                  </w:pict>
                </mc:Fallback>
              </mc:AlternateContent>
            </w:r>
            <w:r w:rsidRPr="00846A9C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566277" wp14:editId="430C46BF">
                      <wp:simplePos x="0" y="0"/>
                      <wp:positionH relativeFrom="column">
                        <wp:posOffset>74485</wp:posOffset>
                      </wp:positionH>
                      <wp:positionV relativeFrom="paragraph">
                        <wp:posOffset>224155</wp:posOffset>
                      </wp:positionV>
                      <wp:extent cx="711200" cy="711200"/>
                      <wp:effectExtent l="0" t="0" r="0" b="0"/>
                      <wp:wrapNone/>
                      <wp:docPr id="2" name="矢印: 上向き折線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F2D93-C4F5-4A2E-9CE2-F4C2474305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FEA53" id="矢印: 上向き折線 1" o:spid="_x0000_s1026" style="position:absolute;left:0;text-align:left;margin-left:5.85pt;margin-top:17.65pt;width:56pt;height:5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20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" path="m,533400r444500,l444500,177800r-88900,l533400,,711200,177800r-88900,l622300,711200,,711200,,533400xe" fillcolor="#7f7f7f [1612]" stroked="f" strokeweight="1pt">
                      <v:stroke joinstyle="miter"/>
                      <v:path arrowok="t" o:connecttype="custom" o:connectlocs="0,533400;444500,533400;444500,177800;355600,177800;533400,0;711200,177800;622300,177800;622300,711200;0,711200;0,533400" o:connectangles="0,0,0,0,0,0,0,0,0,0"/>
                    </v:shape>
                  </w:pict>
                </mc:Fallback>
              </mc:AlternateContent>
            </w:r>
          </w:p>
        </w:tc>
      </w:tr>
      <w:tr w:rsidR="00846A9C" w14:paraId="0D62D879" w14:textId="77777777" w:rsidTr="000E16C3">
        <w:tc>
          <w:tcPr>
            <w:tcW w:w="1702" w:type="dxa"/>
          </w:tcPr>
          <w:p w14:paraId="6AC46CB7" w14:textId="77777777"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</w:t>
            </w:r>
            <w:proofErr w:type="gramStart"/>
            <w:r w:rsidR="002F3B7C">
              <w:rPr>
                <w:rFonts w:ascii="HGPｺﾞｼｯｸM" w:eastAsia="HGPｺﾞｼｯｸM" w:hint="eastAsia"/>
                <w:sz w:val="22"/>
              </w:rPr>
              <w:t>休所</w:t>
            </w:r>
            <w:proofErr w:type="gramEnd"/>
            <w:r w:rsidR="002F3B7C">
              <w:rPr>
                <w:rFonts w:ascii="HGPｺﾞｼｯｸM" w:eastAsia="HGPｺﾞｼｯｸM" w:hint="eastAsia"/>
                <w:sz w:val="22"/>
              </w:rPr>
              <w:t>や学校休校</w:t>
            </w:r>
            <w:r w:rsidRPr="00846A9C">
              <w:rPr>
                <w:rFonts w:ascii="HGPｺﾞｼｯｸM" w:eastAsia="HGPｺﾞｼｯｸM" w:hint="eastAsia"/>
                <w:sz w:val="22"/>
              </w:rPr>
              <w:t>の判断をおこなえる体制</w:t>
            </w:r>
          </w:p>
          <w:p w14:paraId="0C8B9C9F" w14:textId="77777777"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3044811" w14:textId="77777777"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64D98E1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59EECE5F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396FFC29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14:paraId="18298F15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0BD93297" w14:textId="77777777" w:rsidTr="000A1880">
        <w:tc>
          <w:tcPr>
            <w:tcW w:w="1702" w:type="dxa"/>
          </w:tcPr>
          <w:p w14:paraId="24174425" w14:textId="77777777" w:rsidR="00846A9C" w:rsidRPr="00A7612F" w:rsidRDefault="00846A9C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  <w:tcBorders>
              <w:tl2br w:val="single" w:sz="4" w:space="0" w:color="auto"/>
            </w:tcBorders>
          </w:tcPr>
          <w:p w14:paraId="2B9DFD09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14:paraId="67010195" w14:textId="77777777" w:rsidR="00846A9C" w:rsidRPr="00A7612F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2CA69DA0" w14:textId="77777777" w:rsidR="00846A9C" w:rsidRPr="00A7612F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16043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大雨警報</w:t>
            </w:r>
            <w:r w:rsidR="00846A9C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14:paraId="0EF9DD91" w14:textId="77777777" w:rsidR="00846A9C" w:rsidRPr="00A7612F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0775518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朝から対応</w:t>
            </w:r>
          </w:p>
          <w:p w14:paraId="22B5C05F" w14:textId="77777777" w:rsidR="00846A9C" w:rsidRPr="00A7612F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851981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昼から対応</w:t>
            </w:r>
          </w:p>
          <w:p w14:paraId="31A1B4EF" w14:textId="77777777" w:rsidR="00846A9C" w:rsidRPr="00A7612F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521124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23A7060C" w14:textId="77777777" w:rsidR="00846A9C" w:rsidRPr="00A7612F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1163464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A7612F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2268" w:type="dxa"/>
            <w:vMerge w:val="restart"/>
          </w:tcPr>
          <w:p w14:paraId="599FD04D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4380611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総括責任者</w:t>
            </w:r>
          </w:p>
          <w:p w14:paraId="630700EC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9038786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情報収集･連絡班</w:t>
            </w:r>
          </w:p>
          <w:p w14:paraId="1EBB4D9B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4506220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避難誘導班</w:t>
            </w:r>
          </w:p>
          <w:p w14:paraId="129CEE0E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4734461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物資班</w:t>
            </w:r>
          </w:p>
          <w:p w14:paraId="29655226" w14:textId="77777777" w:rsidR="002F3B7C" w:rsidRPr="00846A9C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32701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  <w:p w14:paraId="2F0D4516" w14:textId="77777777" w:rsidR="00846A9C" w:rsidRPr="00A7612F" w:rsidRDefault="00956ECD" w:rsidP="002F3B7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164433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2F3B7C" w:rsidRPr="00846A9C">
              <w:rPr>
                <w:rFonts w:ascii="HGPｺﾞｼｯｸM" w:eastAsia="HGPｺﾞｼｯｸM" w:hint="eastAsia"/>
                <w:sz w:val="22"/>
              </w:rPr>
              <w:t xml:space="preserve"> （　　　　　　　　　　）</w:t>
            </w:r>
          </w:p>
        </w:tc>
        <w:tc>
          <w:tcPr>
            <w:tcW w:w="4678" w:type="dxa"/>
            <w:vMerge/>
          </w:tcPr>
          <w:p w14:paraId="2B202932" w14:textId="77777777"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470B343B" w14:textId="77777777" w:rsidTr="000A1880">
        <w:tc>
          <w:tcPr>
            <w:tcW w:w="1702" w:type="dxa"/>
          </w:tcPr>
          <w:p w14:paraId="26769303" w14:textId="77777777"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施設利用者</w:t>
            </w:r>
            <w:r w:rsidR="002F3B7C">
              <w:rPr>
                <w:rFonts w:ascii="HGPｺﾞｼｯｸM" w:eastAsia="HGPｺﾞｼｯｸM" w:hint="eastAsia"/>
                <w:sz w:val="22"/>
              </w:rPr>
              <w:t>や子ども</w:t>
            </w:r>
            <w:r w:rsidRPr="00846A9C">
              <w:rPr>
                <w:rFonts w:ascii="HGPｺﾞｼｯｸM" w:eastAsia="HGPｺﾞｼｯｸM" w:hint="eastAsia"/>
                <w:sz w:val="22"/>
              </w:rPr>
              <w:t>の送迎や引き渡しを開始できる体制</w:t>
            </w:r>
          </w:p>
          <w:p w14:paraId="2DF2B0DC" w14:textId="77777777" w:rsidR="00846A9C" w:rsidRPr="00846A9C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09" w:type="dxa"/>
            <w:vMerge/>
            <w:tcBorders>
              <w:tl2br w:val="single" w:sz="4" w:space="0" w:color="auto"/>
            </w:tcBorders>
          </w:tcPr>
          <w:p w14:paraId="5277A86F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</w:tcBorders>
          </w:tcPr>
          <w:p w14:paraId="53859339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14:paraId="466DD6EF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14:paraId="7EDB77DF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vMerge/>
          </w:tcPr>
          <w:p w14:paraId="4492992D" w14:textId="77777777" w:rsidR="00846A9C" w:rsidRPr="00C009DE" w:rsidRDefault="00846A9C" w:rsidP="00A7612F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846A9C" w14:paraId="0E9DAB47" w14:textId="77777777" w:rsidTr="00EE49B0">
        <w:trPr>
          <w:trHeight w:val="2251"/>
        </w:trPr>
        <w:tc>
          <w:tcPr>
            <w:tcW w:w="1702" w:type="dxa"/>
          </w:tcPr>
          <w:p w14:paraId="13DF8FF5" w14:textId="77777777" w:rsidR="002F3B7C" w:rsidRDefault="002F3B7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proofErr w:type="gramStart"/>
            <w:r>
              <w:rPr>
                <w:rFonts w:ascii="HGPｺﾞｼｯｸM" w:eastAsia="HGPｺﾞｼｯｸM" w:hint="eastAsia"/>
                <w:sz w:val="22"/>
              </w:rPr>
              <w:t>休所</w:t>
            </w:r>
            <w:proofErr w:type="gramEnd"/>
            <w:r>
              <w:rPr>
                <w:rFonts w:ascii="HGPｺﾞｼｯｸM" w:eastAsia="HGPｺﾞｼｯｸM" w:hint="eastAsia"/>
                <w:sz w:val="22"/>
              </w:rPr>
              <w:t>・休校</w:t>
            </w:r>
          </w:p>
          <w:p w14:paraId="02A2594A" w14:textId="77777777" w:rsidR="00846A9C" w:rsidRPr="00846A9C" w:rsidRDefault="00846A9C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846A9C">
              <w:rPr>
                <w:rFonts w:ascii="HGPｺﾞｼｯｸM" w:eastAsia="HGPｺﾞｼｯｸM" w:hint="eastAsia"/>
                <w:sz w:val="22"/>
              </w:rPr>
              <w:t>判断基準</w:t>
            </w:r>
          </w:p>
          <w:p w14:paraId="29481099" w14:textId="77777777" w:rsidR="00846A9C" w:rsidRPr="00C009DE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14:paraId="4CB19793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183086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485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14:paraId="5410B2A6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8687971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14:paraId="1FA278C0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1736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14:paraId="36FF2D8D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519003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14:paraId="76833EDB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0294312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B4852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14:paraId="240F4016" w14:textId="77777777" w:rsidR="00846A9C" w:rsidRPr="00846A9C" w:rsidRDefault="00956ECD" w:rsidP="00846A9C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512299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  <w:p w14:paraId="781A4E73" w14:textId="77777777" w:rsidR="00846A9C" w:rsidRPr="00846A9C" w:rsidRDefault="00956ECD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627507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14:paraId="24409667" w14:textId="77777777" w:rsidR="00846A9C" w:rsidRPr="00EE49B0" w:rsidRDefault="00956ECD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24229604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避難準備・高齢者等避難開始　が発令</w:t>
            </w:r>
          </w:p>
          <w:p w14:paraId="5CD6B460" w14:textId="77777777" w:rsidR="00846A9C" w:rsidRPr="00EE49B0" w:rsidRDefault="00956ECD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97453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土砂災害警戒情報　が発表</w:t>
            </w:r>
          </w:p>
          <w:p w14:paraId="33D2A13D" w14:textId="77777777" w:rsidR="00846A9C" w:rsidRPr="00EE49B0" w:rsidRDefault="00956ECD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65247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累積雨量が（　　　　　　　　）mm　を超過</w:t>
            </w:r>
          </w:p>
          <w:p w14:paraId="32807D40" w14:textId="77777777" w:rsidR="00846A9C" w:rsidRPr="00EE49B0" w:rsidRDefault="00956ECD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77100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時間雨量が（　　　　　　　　）mm　を超過</w:t>
            </w:r>
          </w:p>
          <w:p w14:paraId="0651BCCC" w14:textId="77777777" w:rsidR="00846A9C" w:rsidRPr="00EE49B0" w:rsidRDefault="00956ECD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200535500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2347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46A9C" w:rsidRPr="00EE49B0">
              <w:rPr>
                <w:rFonts w:ascii="HGPｺﾞｼｯｸM" w:eastAsia="HGPｺﾞｼｯｸM" w:hint="eastAsia"/>
                <w:sz w:val="22"/>
              </w:rPr>
              <w:t xml:space="preserve">　前兆現象　を確認</w:t>
            </w:r>
          </w:p>
          <w:p w14:paraId="08C48899" w14:textId="77777777" w:rsidR="00337233" w:rsidRPr="00846A9C" w:rsidRDefault="00956ECD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7415972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  <w:p w14:paraId="76B908AE" w14:textId="77777777" w:rsidR="00846A9C" w:rsidRPr="00EE49B0" w:rsidRDefault="00956ECD" w:rsidP="00337233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988736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F3B7C">
                  <w:rPr>
                    <w:rFonts w:ascii="HGPｺﾞｼｯｸM" w:eastAsia="HGPｺﾞｼｯｸM"/>
                    <w:kern w:val="0"/>
                    <w:sz w:val="22"/>
                  </w:rPr>
                  <w:sym w:font="Wingdings" w:char="F06F"/>
                </w:r>
              </w:sdtContent>
            </w:sdt>
            <w:r w:rsidR="00337233" w:rsidRPr="00846A9C">
              <w:rPr>
                <w:rFonts w:ascii="HGPｺﾞｼｯｸM" w:eastAsia="HGPｺﾞｼｯｸM" w:hint="eastAsia"/>
                <w:sz w:val="22"/>
              </w:rPr>
              <w:t xml:space="preserve">　（　　　　　　　　　　　　　　　　　　　　　　　　　　）</w:t>
            </w:r>
          </w:p>
        </w:tc>
        <w:tc>
          <w:tcPr>
            <w:tcW w:w="4678" w:type="dxa"/>
            <w:vMerge/>
          </w:tcPr>
          <w:p w14:paraId="338EF6C5" w14:textId="77777777" w:rsidR="00846A9C" w:rsidRPr="00EE49B0" w:rsidRDefault="00846A9C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51C06FC0" w14:textId="77777777" w:rsidR="00C009DE" w:rsidRDefault="00C009DE" w:rsidP="002F3B7C">
      <w:pPr>
        <w:spacing w:line="20" w:lineRule="exact"/>
        <w:jc w:val="right"/>
        <w:rPr>
          <w:rFonts w:ascii="HGPｺﾞｼｯｸM" w:eastAsia="HGPｺﾞｼｯｸM"/>
          <w:sz w:val="36"/>
        </w:rPr>
      </w:pPr>
    </w:p>
    <w:sectPr w:rsidR="00C009DE" w:rsidSect="00EE49B0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C18D6" w14:textId="77777777" w:rsidR="00956ECD" w:rsidRDefault="00956ECD" w:rsidP="00384843">
      <w:r>
        <w:separator/>
      </w:r>
    </w:p>
  </w:endnote>
  <w:endnote w:type="continuationSeparator" w:id="0">
    <w:p w14:paraId="348DE395" w14:textId="77777777" w:rsidR="00956ECD" w:rsidRDefault="00956ECD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24905" w14:textId="77777777" w:rsidR="00956ECD" w:rsidRDefault="00956ECD" w:rsidP="00384843">
      <w:r>
        <w:separator/>
      </w:r>
    </w:p>
  </w:footnote>
  <w:footnote w:type="continuationSeparator" w:id="0">
    <w:p w14:paraId="072F56ED" w14:textId="77777777" w:rsidR="00956ECD" w:rsidRDefault="00956ECD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36A3E"/>
    <w:rsid w:val="00044076"/>
    <w:rsid w:val="000D4D4E"/>
    <w:rsid w:val="00107549"/>
    <w:rsid w:val="00121FC3"/>
    <w:rsid w:val="00181809"/>
    <w:rsid w:val="001859A1"/>
    <w:rsid w:val="001B4852"/>
    <w:rsid w:val="001F0FAD"/>
    <w:rsid w:val="002214FD"/>
    <w:rsid w:val="0027059E"/>
    <w:rsid w:val="00284AB4"/>
    <w:rsid w:val="002F3B7C"/>
    <w:rsid w:val="00337233"/>
    <w:rsid w:val="00384843"/>
    <w:rsid w:val="003D31BE"/>
    <w:rsid w:val="0054010C"/>
    <w:rsid w:val="00577B85"/>
    <w:rsid w:val="005A5275"/>
    <w:rsid w:val="005D603A"/>
    <w:rsid w:val="006C2A0B"/>
    <w:rsid w:val="00741046"/>
    <w:rsid w:val="007D285B"/>
    <w:rsid w:val="007F2136"/>
    <w:rsid w:val="00846A9C"/>
    <w:rsid w:val="00855641"/>
    <w:rsid w:val="009526A8"/>
    <w:rsid w:val="00956ECD"/>
    <w:rsid w:val="00965971"/>
    <w:rsid w:val="009A5A2A"/>
    <w:rsid w:val="009B4927"/>
    <w:rsid w:val="00A7612F"/>
    <w:rsid w:val="00A93736"/>
    <w:rsid w:val="00AC0C23"/>
    <w:rsid w:val="00B35A75"/>
    <w:rsid w:val="00B9689F"/>
    <w:rsid w:val="00B97D33"/>
    <w:rsid w:val="00BF4617"/>
    <w:rsid w:val="00C009DE"/>
    <w:rsid w:val="00C23939"/>
    <w:rsid w:val="00C52E90"/>
    <w:rsid w:val="00CE648F"/>
    <w:rsid w:val="00D350E7"/>
    <w:rsid w:val="00D543C4"/>
    <w:rsid w:val="00DD2347"/>
    <w:rsid w:val="00E61CD9"/>
    <w:rsid w:val="00EC2EC8"/>
    <w:rsid w:val="00ED5958"/>
    <w:rsid w:val="00EE49B0"/>
    <w:rsid w:val="00F3503E"/>
    <w:rsid w:val="00F8329B"/>
    <w:rsid w:val="00F83EB3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ED3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CCBC-CD10-444A-9379-0C5E38FF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2020-07-30T08:32:00Z</dcterms:modified>
</cp:coreProperties>
</file>