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B00F4C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</w:t>
      </w:r>
      <w:r w:rsidR="005251AC"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074AEB" wp14:editId="78D20F3B">
                <wp:simplePos x="0" y="0"/>
                <wp:positionH relativeFrom="column">
                  <wp:posOffset>-91885</wp:posOffset>
                </wp:positionH>
                <wp:positionV relativeFrom="paragraph">
                  <wp:posOffset>396875</wp:posOffset>
                </wp:positionV>
                <wp:extent cx="1403985" cy="431800"/>
                <wp:effectExtent l="0" t="0" r="2476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1AC" w:rsidRPr="007964F5" w:rsidRDefault="005251AC" w:rsidP="005251AC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施設内待避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74AEB" id="正方形/長方形 3" o:spid="_x0000_s1026" style="position:absolute;left:0;text-align:left;margin-left:-7.25pt;margin-top:31.25pt;width:110.55pt;height:34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" fillcolor="#00b0f0" strokecolor="#00b0f0" strokeweight="1pt">
                <v:textbox>
                  <w:txbxContent>
                    <w:p w:rsidR="005251AC" w:rsidRPr="007964F5" w:rsidRDefault="005251AC" w:rsidP="005251AC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施設内待避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様式４-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待避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:rsidR="00631C99" w:rsidRPr="00631C99" w:rsidRDefault="0068480B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施設内待避時のルートと待避</w:t>
      </w:r>
      <w:r w:rsidR="00631C99" w:rsidRPr="00631C99">
        <w:rPr>
          <w:rFonts w:ascii="HGPｺﾞｼｯｸM" w:eastAsia="HGPｺﾞｼｯｸM" w:hint="eastAsia"/>
          <w:sz w:val="32"/>
        </w:rPr>
        <w:t>の際の留意点を下図（または別紙）に示す。</w:t>
      </w:r>
    </w:p>
    <w:p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:rsidTr="002248BB">
        <w:trPr>
          <w:trHeight w:val="10604"/>
        </w:trPr>
        <w:tc>
          <w:tcPr>
            <w:tcW w:w="10456" w:type="dxa"/>
            <w:gridSpan w:val="2"/>
          </w:tcPr>
          <w:p w:rsidR="00631C99" w:rsidRDefault="00575917" w:rsidP="00EC1A08">
            <w:pPr>
              <w:ind w:right="-1"/>
              <w:jc w:val="center"/>
            </w:pPr>
            <w:bookmarkStart w:id="0" w:name="_GoBack"/>
            <w:r w:rsidRPr="00575917">
              <w:rPr>
                <w:noProof/>
              </w:rPr>
              <w:drawing>
                <wp:anchor distT="0" distB="0" distL="114300" distR="114300" simplePos="0" relativeHeight="251660287" behindDoc="0" locked="0" layoutInCell="1" allowOverlap="1">
                  <wp:simplePos x="0" y="0"/>
                  <wp:positionH relativeFrom="column">
                    <wp:posOffset>597889</wp:posOffset>
                  </wp:positionH>
                  <wp:positionV relativeFrom="paragraph">
                    <wp:posOffset>259715</wp:posOffset>
                  </wp:positionV>
                  <wp:extent cx="4924404" cy="6227563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04" cy="622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2248BB" w:rsidTr="002248BB">
        <w:trPr>
          <w:trHeight w:val="1134"/>
        </w:trPr>
        <w:tc>
          <w:tcPr>
            <w:tcW w:w="1838" w:type="dxa"/>
            <w:vAlign w:val="center"/>
          </w:tcPr>
          <w:p w:rsidR="002248BB" w:rsidRPr="0068480B" w:rsidRDefault="002248BB" w:rsidP="002248BB">
            <w:pPr>
              <w:snapToGrid w:val="0"/>
              <w:jc w:val="center"/>
              <w:rPr>
                <w:rFonts w:ascii="HGPｺﾞｼｯｸM" w:eastAsia="HGPｺﾞｼｯｸM"/>
                <w:sz w:val="36"/>
              </w:rPr>
            </w:pPr>
            <w:r w:rsidRPr="0068480B">
              <w:rPr>
                <w:rFonts w:ascii="HGPｺﾞｼｯｸM" w:eastAsia="HGPｺﾞｼｯｸM" w:hint="eastAsia"/>
                <w:sz w:val="36"/>
              </w:rPr>
              <w:t>施設内</w:t>
            </w:r>
          </w:p>
          <w:p w:rsidR="002248BB" w:rsidRDefault="002248BB" w:rsidP="002248BB">
            <w:pPr>
              <w:snapToGrid w:val="0"/>
              <w:jc w:val="center"/>
            </w:pPr>
            <w:r w:rsidRPr="0068480B">
              <w:rPr>
                <w:rFonts w:ascii="HGPｺﾞｼｯｸM" w:eastAsia="HGPｺﾞｼｯｸM" w:hint="eastAsia"/>
                <w:sz w:val="36"/>
              </w:rPr>
              <w:t>待避場所</w:t>
            </w:r>
          </w:p>
        </w:tc>
        <w:tc>
          <w:tcPr>
            <w:tcW w:w="8618" w:type="dxa"/>
            <w:vAlign w:val="center"/>
          </w:tcPr>
          <w:p w:rsidR="002248BB" w:rsidRPr="00D21DA2" w:rsidRDefault="002248BB" w:rsidP="002248BB">
            <w:pPr>
              <w:spacing w:line="500" w:lineRule="exact"/>
              <w:rPr>
                <w:rFonts w:ascii="HGPｺﾞｼｯｸM" w:eastAsia="HGPｺﾞｼｯｸM"/>
                <w:color w:val="808080" w:themeColor="background1" w:themeShade="80"/>
                <w:sz w:val="28"/>
              </w:rPr>
            </w:pPr>
            <w:r w:rsidRPr="00D21DA2">
              <w:rPr>
                <w:rFonts w:ascii="HGPｺﾞｼｯｸM" w:eastAsia="HGPｺﾞｼｯｸM" w:hint="eastAsia"/>
                <w:color w:val="808080" w:themeColor="background1" w:themeShade="80"/>
                <w:sz w:val="28"/>
              </w:rPr>
              <w:t>２階　食堂</w:t>
            </w:r>
          </w:p>
          <w:p w:rsidR="002248BB" w:rsidRPr="00694C38" w:rsidRDefault="002248BB" w:rsidP="00D21DA2">
            <w:pPr>
              <w:spacing w:line="500" w:lineRule="exact"/>
              <w:rPr>
                <w:rFonts w:ascii="HGPｺﾞｼｯｸM" w:eastAsia="HGPｺﾞｼｯｸM"/>
              </w:rPr>
            </w:pPr>
            <w:r w:rsidRPr="00D21DA2">
              <w:rPr>
                <w:rFonts w:hint="eastAsia"/>
                <w:color w:val="808080" w:themeColor="background1" w:themeShade="80"/>
              </w:rPr>
              <w:t>※</w:t>
            </w:r>
            <w:r w:rsidRPr="00D21DA2">
              <w:rPr>
                <w:rFonts w:hint="eastAsia"/>
                <w:color w:val="808080" w:themeColor="background1" w:themeShade="80"/>
              </w:rPr>
              <w:t>2</w:t>
            </w:r>
            <w:r w:rsidRPr="00D21DA2">
              <w:rPr>
                <w:rFonts w:hint="eastAsia"/>
                <w:color w:val="808080" w:themeColor="background1" w:themeShade="80"/>
              </w:rPr>
              <w:t>階南側の部屋は自室で待機</w:t>
            </w:r>
          </w:p>
        </w:tc>
      </w:tr>
    </w:tbl>
    <w:p w:rsidR="00794E99" w:rsidRPr="00631C99" w:rsidRDefault="00794E99" w:rsidP="00794E99">
      <w:pPr>
        <w:ind w:right="-1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D3" w:rsidRDefault="00A343D3" w:rsidP="0042373F">
      <w:r>
        <w:separator/>
      </w:r>
    </w:p>
  </w:endnote>
  <w:endnote w:type="continuationSeparator" w:id="0">
    <w:p w:rsidR="00A343D3" w:rsidRDefault="00A343D3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D3" w:rsidRDefault="00A343D3" w:rsidP="0042373F">
      <w:r>
        <w:separator/>
      </w:r>
    </w:p>
  </w:footnote>
  <w:footnote w:type="continuationSeparator" w:id="0">
    <w:p w:rsidR="00A343D3" w:rsidRDefault="00A343D3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0F73FB"/>
    <w:rsid w:val="00121FC3"/>
    <w:rsid w:val="00165DD3"/>
    <w:rsid w:val="002248BB"/>
    <w:rsid w:val="00322DEA"/>
    <w:rsid w:val="00382178"/>
    <w:rsid w:val="00403D74"/>
    <w:rsid w:val="0042373F"/>
    <w:rsid w:val="004A75DF"/>
    <w:rsid w:val="004C5771"/>
    <w:rsid w:val="005251AC"/>
    <w:rsid w:val="0054111D"/>
    <w:rsid w:val="005566EC"/>
    <w:rsid w:val="00575917"/>
    <w:rsid w:val="005D5F9D"/>
    <w:rsid w:val="006135C1"/>
    <w:rsid w:val="00631C99"/>
    <w:rsid w:val="006760C2"/>
    <w:rsid w:val="0068480B"/>
    <w:rsid w:val="00694C38"/>
    <w:rsid w:val="006C4534"/>
    <w:rsid w:val="00794E99"/>
    <w:rsid w:val="0087329B"/>
    <w:rsid w:val="008F6596"/>
    <w:rsid w:val="009E2AA4"/>
    <w:rsid w:val="00A343D3"/>
    <w:rsid w:val="00A5055F"/>
    <w:rsid w:val="00B00F4C"/>
    <w:rsid w:val="00BE5B23"/>
    <w:rsid w:val="00C21D60"/>
    <w:rsid w:val="00C52E90"/>
    <w:rsid w:val="00D21DA2"/>
    <w:rsid w:val="00D85D04"/>
    <w:rsid w:val="00DC64A6"/>
    <w:rsid w:val="00EC1A08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2019-08-29T08:48:00Z</dcterms:modified>
</cp:coreProperties>
</file>