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（様式２-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</w:t>
      </w:r>
      <w:r w:rsidR="00BF4617">
        <w:rPr>
          <w:rFonts w:ascii="HGP創英角ｺﾞｼｯｸUB" w:eastAsia="HGP創英角ｺﾞｼｯｸUB" w:hAnsi="HGP創英角ｺﾞｼｯｸUB" w:hint="eastAsia"/>
          <w:sz w:val="40"/>
        </w:rPr>
        <w:t>休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所</w:t>
      </w:r>
      <w:r w:rsidR="00BF4617">
        <w:rPr>
          <w:rFonts w:ascii="HGP創英角ｺﾞｼｯｸUB" w:eastAsia="HGP創英角ｺﾞｼｯｸUB" w:hAnsi="HGP創英角ｺﾞｼｯｸUB" w:hint="eastAsia"/>
          <w:sz w:val="40"/>
        </w:rPr>
        <w:t>・休校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判断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3C3C2C" w:rsidRPr="003C3C2C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9EF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CC91C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BDED3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A11FA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D7B7B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676F4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A83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4678"/>
      </w:tblGrid>
      <w:tr w:rsidR="00EE49B0" w:rsidTr="00CE5370">
        <w:tc>
          <w:tcPr>
            <w:tcW w:w="1702" w:type="dxa"/>
          </w:tcPr>
          <w:p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EE49B0" w:rsidRPr="00EE49B0" w:rsidRDefault="00085FF4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想定４</w:t>
            </w:r>
          </w:p>
          <w:p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FE3F37">
              <w:rPr>
                <w:rFonts w:ascii="HGPｺﾞｼｯｸM" w:eastAsia="HGPｺﾞｼｯｸM" w:hint="eastAsia"/>
                <w:b/>
                <w:color w:val="000000" w:themeColor="text1"/>
                <w:sz w:val="22"/>
                <w:u w:val="wave"/>
              </w:rPr>
              <w:t>台風接近などによりあらかじめ状況が想定でき、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を事前に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:rsidR="00EE49B0" w:rsidRPr="002F3B7C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gridSpan w:val="2"/>
          </w:tcPr>
          <w:p w:rsidR="00EE49B0" w:rsidRPr="00EE49B0" w:rsidRDefault="00085FF4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6344558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想定５</w:t>
            </w:r>
          </w:p>
          <w:p w:rsidR="00EE49B0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FE3F37">
              <w:rPr>
                <w:rFonts w:ascii="HGPｺﾞｼｯｸM" w:eastAsia="HGPｺﾞｼｯｸM" w:hint="eastAsia"/>
                <w:b/>
                <w:color w:val="000000" w:themeColor="text1"/>
                <w:sz w:val="22"/>
                <w:u w:val="wave"/>
              </w:rPr>
              <w:t>台風接近などによりあらかじめ状況が想定でき、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通常通りに施設・学校を開けているが、</w:t>
            </w:r>
            <w:r w:rsidRPr="00337233"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:rsidR="00337233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</w:p>
        </w:tc>
        <w:tc>
          <w:tcPr>
            <w:tcW w:w="4678" w:type="dxa"/>
          </w:tcPr>
          <w:p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ＭＳ 明朝" w:eastAsia="HGPｺﾞｼｯｸM" w:hAnsi="ＭＳ 明朝" w:cs="ＭＳ 明朝"/>
                <w:b/>
                <w:sz w:val="22"/>
              </w:rPr>
              <w:t>※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想定</w:t>
            </w:r>
            <w:r>
              <w:rPr>
                <w:rFonts w:ascii="HGPｺﾞｼｯｸM" w:eastAsia="HGPｺﾞｼｯｸM" w:hint="eastAsia"/>
                <w:b/>
                <w:sz w:val="22"/>
              </w:rPr>
              <w:t>５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の状況から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急激に事態が進展するなどして</w:t>
            </w:r>
          </w:p>
          <w:p w:rsidR="00EE49B0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</w:t>
            </w:r>
            <w:r w:rsidRPr="00337233">
              <w:rPr>
                <w:rFonts w:ascii="HGPｺﾞｼｯｸM" w:eastAsia="HGPｺﾞｼｯｸM" w:hint="eastAsia"/>
                <w:b/>
                <w:bCs/>
                <w:color w:val="C00000"/>
                <w:sz w:val="22"/>
                <w:u w:val="single"/>
              </w:rPr>
              <w:t>避難（待避）対応が必要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となった場合の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避難（待避）基準</w:t>
            </w:r>
          </w:p>
        </w:tc>
      </w:tr>
      <w:tr w:rsidR="00846A9C" w:rsidTr="00404BD4">
        <w:tc>
          <w:tcPr>
            <w:tcW w:w="1702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4678" w:type="dxa"/>
            <w:shd w:val="clear" w:color="auto" w:fill="7F7F7F" w:themeFill="text1" w:themeFillTint="80"/>
            <w:vAlign w:val="center"/>
          </w:tcPr>
          <w:p w:rsidR="00846A9C" w:rsidRPr="00C009DE" w:rsidRDefault="00B97D33" w:rsidP="00846A9C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>
              <w:rPr>
                <w:rFonts w:ascii="HGPｺﾞｼｯｸM" w:eastAsia="HGPｺﾞｼｯｸM" w:hint="eastAsia"/>
                <w:color w:val="FFFFFF" w:themeColor="background1"/>
                <w:sz w:val="22"/>
              </w:rPr>
              <w:t>避難（待避）基準</w:t>
            </w:r>
          </w:p>
        </w:tc>
      </w:tr>
      <w:tr w:rsidR="00846A9C" w:rsidTr="006243E4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747702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近隣市町村で</w:t>
            </w:r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大雨注意報が発表</w:t>
            </w:r>
          </w:p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8405929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前日から対応</w:t>
            </w:r>
          </w:p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3042411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夜間から対応</w:t>
            </w:r>
          </w:p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2661937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7095127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29659416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118484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2045281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799094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846A9C" w:rsidRPr="00FE3F37" w:rsidRDefault="00085FF4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20630929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2227437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近隣市町村で</w:t>
            </w:r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br/>
              <w:t xml:space="preserve">　　大雨注意報が発表</w:t>
            </w:r>
          </w:p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22349797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前日から対応</w:t>
            </w:r>
          </w:p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2854814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846A9C" w:rsidRPr="00FE3F37" w:rsidRDefault="00085FF4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9628559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36398107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A0DB4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5910471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A0DB4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5869649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7363562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9765597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846A9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530370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:rsidR="00F71F07" w:rsidRPr="00FE3F37" w:rsidRDefault="00085FF4" w:rsidP="00F71F0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201934232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F71F07" w:rsidRPr="00FE3F37">
              <w:rPr>
                <w:rFonts w:ascii="HGPｺﾞｼｯｸM" w:eastAsia="HGPｺﾞｼｯｸM" w:hint="eastAsia"/>
                <w:color w:val="000000" w:themeColor="text1"/>
              </w:rPr>
              <w:t xml:space="preserve"> 避難準備・高齢者等避難開始､避難勧告が発令</w:t>
            </w:r>
          </w:p>
          <w:p w:rsidR="00F71F07" w:rsidRPr="00FE3F37" w:rsidRDefault="00085FF4" w:rsidP="00F71F0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141858695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F71F07" w:rsidRPr="00FE3F37">
              <w:rPr>
                <w:rFonts w:ascii="HGPｺﾞｼｯｸM" w:eastAsia="HGPｺﾞｼｯｸM" w:hint="eastAsia"/>
                <w:color w:val="000000" w:themeColor="text1"/>
              </w:rPr>
              <w:t xml:space="preserve"> 土砂災害警戒情報　が発表</w:t>
            </w:r>
          </w:p>
          <w:p w:rsidR="00F71F07" w:rsidRPr="001A25D7" w:rsidRDefault="00085FF4" w:rsidP="00F71F07">
            <w:pPr>
              <w:spacing w:line="300" w:lineRule="exact"/>
              <w:jc w:val="left"/>
              <w:rPr>
                <w:rFonts w:ascii="HGPｺﾞｼｯｸM" w:eastAsia="HGPｺﾞｼｯｸM"/>
                <w:color w:val="C00000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9630316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F71F07" w:rsidRPr="00FE3F37">
              <w:rPr>
                <w:rFonts w:ascii="HGPｺﾞｼｯｸM" w:eastAsia="HGPｺﾞｼｯｸM" w:hint="eastAsia"/>
                <w:color w:val="000000" w:themeColor="text1"/>
              </w:rPr>
              <w:t xml:space="preserve"> </w:t>
            </w:r>
            <w:r w:rsidR="00F71F07" w:rsidRPr="00FE3F37">
              <w:rPr>
                <w:rFonts w:ascii="HGPｺﾞｼｯｸM" w:eastAsia="HGPｺﾞｼｯｸM" w:hint="eastAsia"/>
                <w:color w:val="808080" w:themeColor="background1" w:themeShade="80"/>
              </w:rPr>
              <w:t>雨量レーダー等で著しい大雨が予想されたとき</w:t>
            </w:r>
          </w:p>
          <w:p w:rsidR="00F71F07" w:rsidRPr="001A25D7" w:rsidRDefault="00085FF4" w:rsidP="00F71F07">
            <w:pPr>
              <w:spacing w:line="300" w:lineRule="exact"/>
              <w:ind w:left="315" w:hangingChars="150" w:hanging="315"/>
              <w:jc w:val="left"/>
              <w:rPr>
                <w:rFonts w:ascii="HGPｺﾞｼｯｸM" w:eastAsia="HGPｺﾞｼｯｸM"/>
                <w:color w:val="C00000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148180376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F71F07" w:rsidRPr="00FE3F37">
              <w:rPr>
                <w:rFonts w:ascii="HGPｺﾞｼｯｸM" w:eastAsia="HGPｺﾞｼｯｸM" w:hint="eastAsia"/>
                <w:color w:val="000000" w:themeColor="text1"/>
              </w:rPr>
              <w:t xml:space="preserve"> </w:t>
            </w:r>
            <w:r w:rsidR="00F71F07" w:rsidRPr="00FE3F37">
              <w:rPr>
                <w:rFonts w:ascii="HGPｺﾞｼｯｸM" w:eastAsia="HGPｺﾞｼｯｸM" w:hint="eastAsia"/>
                <w:color w:val="808080" w:themeColor="background1" w:themeShade="80"/>
              </w:rPr>
              <w:t>土砂災害警戒判定メッシュ情報で「非常に危険(薄紫)」になったとき</w:t>
            </w:r>
          </w:p>
          <w:p w:rsidR="00F71F07" w:rsidRPr="00FE3F37" w:rsidRDefault="00085FF4" w:rsidP="00F71F07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</w:rPr>
                <w:id w:val="-151406678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</w:rPr>
                  <w:sym w:font="Wingdings" w:char="F0FE"/>
                </w:r>
              </w:sdtContent>
            </w:sdt>
            <w:r w:rsidR="00F71F07" w:rsidRPr="00FE3F37">
              <w:rPr>
                <w:rFonts w:ascii="HGPｺﾞｼｯｸM" w:eastAsia="HGPｺﾞｼｯｸM" w:hint="eastAsia"/>
                <w:color w:val="000000" w:themeColor="text1"/>
              </w:rPr>
              <w:t xml:space="preserve"> 前兆現象　を確認したとき</w:t>
            </w:r>
          </w:p>
          <w:p w:rsidR="00F71F07" w:rsidRPr="00846A9C" w:rsidRDefault="00085FF4" w:rsidP="00F71F0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6651372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F71F07">
              <w:rPr>
                <w:rFonts w:ascii="HGPｺﾞｼｯｸM" w:eastAsia="HGPｺﾞｼｯｸM"/>
                <w:sz w:val="22"/>
              </w:rPr>
              <w:t xml:space="preserve"> </w:t>
            </w:r>
            <w:r w:rsidR="00F71F0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</w:tr>
      <w:tr w:rsidR="00846A9C" w:rsidTr="006243E4">
        <w:tc>
          <w:tcPr>
            <w:tcW w:w="1702" w:type="dxa"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:rsidR="00846A9C" w:rsidRPr="00FE3F37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FE3F37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FE3F37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FE3F37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E16C3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4436580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大雨注意報が発表</w:t>
            </w:r>
          </w:p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1766997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前日から対応</w:t>
            </w:r>
          </w:p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0706441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夜間から対応</w:t>
            </w:r>
          </w:p>
          <w:p w:rsidR="00846A9C" w:rsidRPr="00FE3F37" w:rsidRDefault="00085FF4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751029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846A9C" w:rsidRPr="00FE3F37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3393423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78119349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A0DB4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798801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420865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3816765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846A9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587884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846A9C" w:rsidRPr="00FE3F37" w:rsidRDefault="00085FF4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711863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大雨注意報が発表</w:t>
            </w:r>
          </w:p>
          <w:p w:rsidR="00846A9C" w:rsidRPr="00FE3F37" w:rsidRDefault="00085FF4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4917965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朝から対応</w:t>
            </w:r>
          </w:p>
          <w:p w:rsidR="00846A9C" w:rsidRPr="00FE3F37" w:rsidRDefault="00085FF4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898086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846A9C" w:rsidRPr="00FE3F37" w:rsidRDefault="00085FF4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20269848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846A9C" w:rsidRPr="00FE3F37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8479069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A0DB4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5004464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A0DB4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8174899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5141464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物資班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916162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  <w:p w:rsidR="00846A9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493937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 w:rsidRPr="00FE3F37">
                  <w:rPr>
                    <w:rFonts w:ascii="HGPｺﾞｼｯｸM" w:eastAsia="HGPｺﾞｼｯｸM"/>
                    <w:color w:val="000000" w:themeColor="text1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E9781A" wp14:editId="261515B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228410</wp:posOffset>
                      </wp:positionV>
                      <wp:extent cx="1689100" cy="1689100"/>
                      <wp:effectExtent l="0" t="0" r="6350" b="6350"/>
                      <wp:wrapNone/>
                      <wp:docPr id="42" name="矢印: 上向き折線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6EC207-340A-4C87-9213-43955C762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1689100"/>
                              </a:xfrm>
                              <a:prstGeom prst="bentUpArrow">
                                <a:avLst>
                                  <a:gd name="adj1" fmla="val 12075"/>
                                  <a:gd name="adj2" fmla="val 10714"/>
                                  <a:gd name="adj3" fmla="val 1139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4BD7F4" id="矢印: 上向き折線 41" o:spid="_x0000_s1026" style="position:absolute;left:0;text-align:left;margin-left:6.9pt;margin-top:18pt;width:133pt;height:13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9100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" path="m,1485141r1406150,l1406150,192473r-78990,l1508130,r180970,192473l1610109,192473r,1496627l,1689100,,1485141xe" fillcolor="#7f7f7f [1612]" stroked="f" strokeweight="1pt">
                      <v:stroke joinstyle="miter"/>
                      <v:path arrowok="t" o:connecttype="custom" o:connectlocs="0,1485141;1406150,1485141;1406150,192473;1327160,192473;1508130,0;1689100,192473;1610109,192473;1610109,1689100;0,1689100;0,1485141" o:connectangles="0,0,0,0,0,0,0,0,0,0"/>
                    </v:shape>
                  </w:pict>
                </mc:Fallback>
              </mc:AlternateContent>
            </w: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FF6745" wp14:editId="1B296B34">
                      <wp:simplePos x="0" y="0"/>
                      <wp:positionH relativeFrom="column">
                        <wp:posOffset>74485</wp:posOffset>
                      </wp:positionH>
                      <wp:positionV relativeFrom="paragraph">
                        <wp:posOffset>224155</wp:posOffset>
                      </wp:positionV>
                      <wp:extent cx="711200" cy="711200"/>
                      <wp:effectExtent l="0" t="0" r="0" b="0"/>
                      <wp:wrapNone/>
                      <wp:docPr id="2" name="矢印: 上向き折線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BF2D93-C4F5-4A2E-9CE2-F4C2474305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71120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EFEA53" id="矢印: 上向き折線 1" o:spid="_x0000_s1026" style="position:absolute;left:0;text-align:left;margin-left:5.85pt;margin-top:17.65pt;width:56pt;height:5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12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" path="m,533400r444500,l444500,177800r-88900,l533400,,711200,177800r-88900,l622300,711200,,711200,,533400xe" fillcolor="#7f7f7f [1612]" stroked="f" strokeweight="1pt">
                      <v:stroke joinstyle="miter"/>
                      <v:path arrowok="t" o:connecttype="custom" o:connectlocs="0,533400;444500,533400;444500,177800;355600,177800;533400,0;711200,177800;622300,177800;622300,711200;0,711200;0,533400" o:connectangles="0,0,0,0,0,0,0,0,0,0"/>
                    </v:shape>
                  </w:pict>
                </mc:Fallback>
              </mc:AlternateContent>
            </w:r>
          </w:p>
        </w:tc>
      </w:tr>
      <w:tr w:rsidR="00846A9C" w:rsidTr="000E16C3">
        <w:tc>
          <w:tcPr>
            <w:tcW w:w="1702" w:type="dxa"/>
          </w:tcPr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</w:t>
            </w:r>
            <w:r w:rsidR="002F3B7C">
              <w:rPr>
                <w:rFonts w:ascii="HGPｺﾞｼｯｸM" w:eastAsia="HGPｺﾞｼｯｸM" w:hint="eastAsia"/>
                <w:sz w:val="22"/>
              </w:rPr>
              <w:t>休所や学校休校</w:t>
            </w:r>
            <w:r w:rsidRPr="00846A9C">
              <w:rPr>
                <w:rFonts w:ascii="HGPｺﾞｼｯｸM" w:eastAsia="HGPｺﾞｼｯｸM" w:hint="eastAsia"/>
                <w:sz w:val="22"/>
              </w:rPr>
              <w:t>の判断をおこなえる体制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A1880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 w:val="restart"/>
          </w:tcPr>
          <w:p w:rsidR="00846A9C" w:rsidRPr="00A7612F" w:rsidRDefault="00085F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16043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大雨警報</w:t>
            </w:r>
            <w:r w:rsidR="00846A9C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:rsidR="00846A9C" w:rsidRPr="00FE3F37" w:rsidRDefault="00085FF4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00775518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朝から対応</w:t>
            </w:r>
          </w:p>
          <w:p w:rsidR="00846A9C" w:rsidRPr="00FE3F37" w:rsidRDefault="00085FF4" w:rsidP="00A7612F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28519810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昼から対応</w:t>
            </w:r>
          </w:p>
          <w:p w:rsidR="00846A9C" w:rsidRPr="00A7612F" w:rsidRDefault="00085FF4" w:rsidP="00AA0DB4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152112438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A0DB4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</w:t>
            </w:r>
            <w:r w:rsidR="00AA0DB4" w:rsidRPr="00FE3F37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第2次体制を経て引き渡しを行うと判断したとき</w:t>
            </w:r>
          </w:p>
        </w:tc>
        <w:tc>
          <w:tcPr>
            <w:tcW w:w="2268" w:type="dxa"/>
            <w:vMerge w:val="restart"/>
          </w:tcPr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24380611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A0DB4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総括責任者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903878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A0DB4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情報収集･連絡班</w:t>
            </w:r>
          </w:p>
          <w:p w:rsidR="002F3B7C" w:rsidRPr="00FE3F37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color w:val="000000" w:themeColor="text1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84506220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A0DB4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避難誘導班</w:t>
            </w:r>
          </w:p>
          <w:p w:rsidR="002F3B7C" w:rsidRPr="00846A9C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473446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32701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085F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164433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A1880">
        <w:tc>
          <w:tcPr>
            <w:tcW w:w="1702" w:type="dxa"/>
          </w:tcPr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施設利用者</w:t>
            </w:r>
            <w:r w:rsidR="002F3B7C">
              <w:rPr>
                <w:rFonts w:ascii="HGPｺﾞｼｯｸM" w:eastAsia="HGPｺﾞｼｯｸM" w:hint="eastAsia"/>
                <w:sz w:val="22"/>
              </w:rPr>
              <w:t>や子ども</w:t>
            </w:r>
            <w:r w:rsidRPr="00846A9C">
              <w:rPr>
                <w:rFonts w:ascii="HGPｺﾞｼｯｸM" w:eastAsia="HGPｺﾞｼｯｸM" w:hint="eastAsia"/>
                <w:sz w:val="22"/>
              </w:rPr>
              <w:t>の送迎や引き渡しを開始できる体制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F71F07">
        <w:trPr>
          <w:trHeight w:val="1833"/>
        </w:trPr>
        <w:tc>
          <w:tcPr>
            <w:tcW w:w="1702" w:type="dxa"/>
          </w:tcPr>
          <w:p w:rsidR="002F3B7C" w:rsidRDefault="002F3B7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lastRenderedPageBreak/>
              <w:t>休所・休校</w:t>
            </w:r>
          </w:p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判断基準</w:t>
            </w:r>
          </w:p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846A9C" w:rsidRPr="00846A9C" w:rsidRDefault="00085FF4" w:rsidP="00F71F0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183086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846A9C" w:rsidRDefault="00085FF4" w:rsidP="00F71F0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687971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846A9C" w:rsidRDefault="00085FF4" w:rsidP="00F71F0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17369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846A9C" w:rsidRDefault="00085FF4" w:rsidP="00F71F0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9003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Pr="00846A9C" w:rsidRDefault="00085FF4" w:rsidP="00F71F0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029431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846A9C" w:rsidRPr="00846A9C" w:rsidRDefault="00085FF4" w:rsidP="00F71F0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5122991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</w:t>
            </w:r>
            <w:r w:rsidR="00957EDB" w:rsidRPr="00FE3F37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○○</w:t>
            </w:r>
            <w:r w:rsidR="00F71F07" w:rsidRPr="00FE3F37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の累積雨量が120mm(通行規制の雨量基準)に達すると想定されるとき</w:t>
            </w:r>
          </w:p>
        </w:tc>
        <w:tc>
          <w:tcPr>
            <w:tcW w:w="4678" w:type="dxa"/>
            <w:gridSpan w:val="2"/>
          </w:tcPr>
          <w:p w:rsidR="00846A9C" w:rsidRPr="00EE49B0" w:rsidRDefault="00085FF4" w:rsidP="00F71F0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422960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EE49B0" w:rsidRDefault="00085FF4" w:rsidP="00F71F0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974537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EE49B0" w:rsidRDefault="00085FF4" w:rsidP="00F71F0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52470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EE49B0" w:rsidRDefault="00085FF4" w:rsidP="00F71F0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77100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Default="00085FF4" w:rsidP="00F71F0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053550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F71F07" w:rsidRPr="00EE49B0" w:rsidRDefault="00085FF4" w:rsidP="00F71F07">
            <w:pPr>
              <w:snapToGrid w:val="0"/>
              <w:spacing w:line="216" w:lineRule="auto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kern w:val="0"/>
                  <w:sz w:val="22"/>
                </w:rPr>
                <w:id w:val="-193281270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71F07" w:rsidRPr="00FE3F37">
                  <w:rPr>
                    <w:rFonts w:ascii="HGPｺﾞｼｯｸM" w:eastAsia="HGPｺﾞｼｯｸM" w:hint="eastAsia"/>
                    <w:color w:val="000000" w:themeColor="text1"/>
                    <w:kern w:val="0"/>
                    <w:sz w:val="22"/>
                  </w:rPr>
                  <w:sym w:font="Wingdings" w:char="F0FE"/>
                </w:r>
              </w:sdtContent>
            </w:sdt>
            <w:r w:rsidR="00F71F07" w:rsidRPr="00FE3F3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</w:t>
            </w:r>
            <w:r w:rsidR="00957EDB" w:rsidRPr="00FE3F37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○○</w:t>
            </w:r>
            <w:r w:rsidR="00F71F07" w:rsidRPr="00FE3F37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の累積雨量が120mm(通行規制の雨量基準)に達すると想定されるとき</w:t>
            </w:r>
          </w:p>
        </w:tc>
        <w:tc>
          <w:tcPr>
            <w:tcW w:w="4678" w:type="dxa"/>
            <w:vMerge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:rsidR="00C009DE" w:rsidRDefault="00C009DE" w:rsidP="002F3B7C">
      <w:pPr>
        <w:spacing w:line="20" w:lineRule="exact"/>
        <w:jc w:val="right"/>
        <w:rPr>
          <w:rFonts w:ascii="HGPｺﾞｼｯｸM" w:eastAsia="HGPｺﾞｼｯｸM"/>
          <w:sz w:val="36"/>
        </w:rPr>
      </w:pPr>
    </w:p>
    <w:sectPr w:rsidR="00C009DE" w:rsidSect="00EE4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F4" w:rsidRDefault="00085FF4" w:rsidP="00384843">
      <w:r>
        <w:separator/>
      </w:r>
    </w:p>
  </w:endnote>
  <w:endnote w:type="continuationSeparator" w:id="0">
    <w:p w:rsidR="00085FF4" w:rsidRDefault="00085FF4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EF" w:rsidRDefault="00B624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EF" w:rsidRDefault="00B624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EF" w:rsidRDefault="00B624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F4" w:rsidRDefault="00085FF4" w:rsidP="00384843">
      <w:r>
        <w:separator/>
      </w:r>
    </w:p>
  </w:footnote>
  <w:footnote w:type="continuationSeparator" w:id="0">
    <w:p w:rsidR="00085FF4" w:rsidRDefault="00085FF4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EF" w:rsidRDefault="00B624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EF" w:rsidRDefault="00B624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EF" w:rsidRDefault="00B624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085FF4"/>
    <w:rsid w:val="000D4D4E"/>
    <w:rsid w:val="00107549"/>
    <w:rsid w:val="00121FC3"/>
    <w:rsid w:val="00181809"/>
    <w:rsid w:val="001859A1"/>
    <w:rsid w:val="001F0FAD"/>
    <w:rsid w:val="0027059E"/>
    <w:rsid w:val="00284AB4"/>
    <w:rsid w:val="002A55A1"/>
    <w:rsid w:val="002F3B7C"/>
    <w:rsid w:val="00337233"/>
    <w:rsid w:val="00384843"/>
    <w:rsid w:val="003C3C2C"/>
    <w:rsid w:val="003D31BE"/>
    <w:rsid w:val="003F41FB"/>
    <w:rsid w:val="0054010C"/>
    <w:rsid w:val="00577B85"/>
    <w:rsid w:val="005D603A"/>
    <w:rsid w:val="006C2A0B"/>
    <w:rsid w:val="00741046"/>
    <w:rsid w:val="007D285B"/>
    <w:rsid w:val="007F2136"/>
    <w:rsid w:val="00846A9C"/>
    <w:rsid w:val="00855641"/>
    <w:rsid w:val="009526A8"/>
    <w:rsid w:val="00957EDB"/>
    <w:rsid w:val="00965971"/>
    <w:rsid w:val="009A5A2A"/>
    <w:rsid w:val="009B4927"/>
    <w:rsid w:val="00A7612F"/>
    <w:rsid w:val="00A93736"/>
    <w:rsid w:val="00AA0DB4"/>
    <w:rsid w:val="00AC0C23"/>
    <w:rsid w:val="00B35A75"/>
    <w:rsid w:val="00B624EF"/>
    <w:rsid w:val="00B9689F"/>
    <w:rsid w:val="00B97D33"/>
    <w:rsid w:val="00BF4617"/>
    <w:rsid w:val="00C009DE"/>
    <w:rsid w:val="00C23939"/>
    <w:rsid w:val="00C52E90"/>
    <w:rsid w:val="00CE648F"/>
    <w:rsid w:val="00D350E7"/>
    <w:rsid w:val="00D543C4"/>
    <w:rsid w:val="00E61CD9"/>
    <w:rsid w:val="00EC2EC8"/>
    <w:rsid w:val="00ED5958"/>
    <w:rsid w:val="00EE49B0"/>
    <w:rsid w:val="00F3503E"/>
    <w:rsid w:val="00F71F07"/>
    <w:rsid w:val="00F8329B"/>
    <w:rsid w:val="00F83EB3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7A4D-3D51-4B7E-A48C-E47B2FA3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2019-10-09T09:03:00Z</dcterms:modified>
</cp:coreProperties>
</file>