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9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D362F9" w:rsidRPr="00D362F9" w14:paraId="0B8E164A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16EB" w14:textId="77777777" w:rsidR="00D362F9" w:rsidRPr="00D362F9" w:rsidRDefault="00D362F9" w:rsidP="00181D6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F1307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9F5B2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374B1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B1FF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95BAD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E618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62F9" w:rsidRPr="00D362F9" w14:paraId="1EC517BB" w14:textId="77777777" w:rsidTr="00181D67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9DA1D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8471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(a</w:t>
            </w:r>
            <w:r w:rsidRPr="00D362F9">
              <w:rPr>
                <w:rFonts w:ascii="Arial" w:eastAsia="ＭＳ Ｐ明朝" w:hAnsi="Arial" w:cs="Arial"/>
                <w:sz w:val="18"/>
                <w:szCs w:val="20"/>
              </w:rPr>
              <w:t>ñ</w:t>
            </w: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2D131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04573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4843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F300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43DD6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362F9" w:rsidRPr="00D362F9" w14:paraId="760564D6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2C245F" w14:textId="77777777" w:rsidR="00D362F9" w:rsidRPr="00D362F9" w:rsidRDefault="00D362F9" w:rsidP="00181D6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7C1645" w14:textId="77777777" w:rsidR="00D362F9" w:rsidRPr="00D362F9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56F3306" w14:textId="77777777" w:rsidR="00D362F9" w:rsidRPr="00D362F9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47FA6904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6C9BA148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29873767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436521CA" w14:textId="77777777" w:rsidR="003F21A5" w:rsidRP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19CE2524" w14:textId="77777777" w:rsidR="003F21A5" w:rsidRP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b/>
          <w:sz w:val="28"/>
          <w:szCs w:val="21"/>
          <w:lang w:val="pt-PT"/>
        </w:rPr>
      </w:pPr>
      <w:r w:rsidRPr="003F21A5">
        <w:rPr>
          <w:rFonts w:ascii="Arial" w:hAnsi="Arial" w:cs="Arial" w:hint="eastAsia"/>
          <w:sz w:val="44"/>
          <w:szCs w:val="32"/>
          <w:lang w:val="pt-PT"/>
        </w:rPr>
        <w:t>orientación matinal de tránsito (hatafuri)</w:t>
      </w:r>
    </w:p>
    <w:p w14:paraId="147398FE" w14:textId="77777777" w:rsidR="003F21A5" w:rsidRPr="003F21A5" w:rsidRDefault="003F21A5" w:rsidP="00D362F9">
      <w:pPr>
        <w:jc w:val="left"/>
        <w:rPr>
          <w:rFonts w:ascii="Arial" w:hAnsi="Arial" w:cs="Arial"/>
          <w:b/>
          <w:sz w:val="28"/>
          <w:szCs w:val="21"/>
          <w:lang w:val="pt-PT"/>
        </w:rPr>
      </w:pPr>
    </w:p>
    <w:p w14:paraId="31C1039E" w14:textId="77777777" w:rsidR="003F21A5" w:rsidRPr="00633C10" w:rsidRDefault="003F21A5" w:rsidP="00D362F9">
      <w:pPr>
        <w:jc w:val="left"/>
        <w:rPr>
          <w:rFonts w:ascii="Arial" w:hAnsi="Arial" w:cs="Arial" w:hint="eastAsia"/>
          <w:b/>
          <w:szCs w:val="21"/>
          <w:lang w:val="pt-PT"/>
        </w:rPr>
      </w:pPr>
    </w:p>
    <w:p w14:paraId="54B498D7" w14:textId="77777777" w:rsidR="00801634" w:rsidRPr="00E743CA" w:rsidRDefault="00633C10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 xml:space="preserve"> </w:t>
      </w:r>
      <w:r w:rsidR="004C6E83" w:rsidRPr="00F21011">
        <w:rPr>
          <w:rFonts w:ascii="Arial" w:hAnsi="Arial" w:cs="Arial"/>
          <w:b/>
          <w:sz w:val="36"/>
          <w:szCs w:val="36"/>
          <w:bdr w:val="single" w:sz="4" w:space="0" w:color="auto"/>
          <w:lang w:val="pt-PT"/>
        </w:rPr>
        <w:t>IMPORTANTE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2F586525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6D2D0BA3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74246C31" w14:textId="77777777" w:rsidR="001077F1" w:rsidRPr="00E743CA" w:rsidRDefault="00633C10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Al se</w:t>
      </w:r>
      <w:r w:rsidRPr="000A2918">
        <w:rPr>
          <w:rFonts w:ascii="Arial" w:hAnsi="Arial" w:cs="Arial"/>
          <w:sz w:val="32"/>
          <w:szCs w:val="32"/>
          <w:lang w:val="pt-PT"/>
        </w:rPr>
        <w:t>ñ</w:t>
      </w:r>
      <w:r w:rsidRPr="000A2918">
        <w:rPr>
          <w:rFonts w:ascii="Arial" w:hAnsi="Arial" w:cs="Arial" w:hint="eastAsia"/>
          <w:sz w:val="32"/>
          <w:szCs w:val="32"/>
          <w:lang w:val="pt-PT"/>
        </w:rPr>
        <w:t>or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(a)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 w:rsidR="003343C1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345776EF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1A7A6E4B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65E5E0F3" w14:textId="77777777" w:rsidR="004C6E83" w:rsidRDefault="00633C10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 xml:space="preserve">Su </w:t>
      </w:r>
      <w:r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 w:hint="eastAsia"/>
          <w:sz w:val="32"/>
          <w:szCs w:val="32"/>
        </w:rPr>
        <w:t xml:space="preserve">urno para la </w:t>
      </w:r>
      <w:r>
        <w:rPr>
          <w:rFonts w:ascii="Arial" w:hAnsi="Arial" w:cs="Arial" w:hint="eastAsia"/>
          <w:sz w:val="32"/>
          <w:szCs w:val="32"/>
          <w:lang w:val="pt-PT"/>
        </w:rPr>
        <w:t xml:space="preserve">orientación matinal de tránsito 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(hatafuri)</w:t>
      </w:r>
      <w:r>
        <w:rPr>
          <w:rFonts w:ascii="Arial" w:hAnsi="Arial" w:cs="Arial" w:hint="eastAsia"/>
          <w:sz w:val="32"/>
          <w:szCs w:val="32"/>
          <w:lang w:val="pt-PT"/>
        </w:rPr>
        <w:t>s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er</w:t>
      </w:r>
      <w:r w:rsidR="004C6E83" w:rsidRPr="004C6E83">
        <w:rPr>
          <w:rFonts w:ascii="Arial" w:hAnsi="Arial" w:cs="Arial"/>
          <w:sz w:val="32"/>
          <w:szCs w:val="32"/>
          <w:lang w:val="pt-PT"/>
        </w:rPr>
        <w:t>á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 xml:space="preserve"> :</w:t>
      </w:r>
    </w:p>
    <w:p w14:paraId="3EF3C2D6" w14:textId="77777777" w:rsidR="003343C1" w:rsidRPr="000922C8" w:rsidRDefault="003343C1" w:rsidP="000922C8">
      <w:pPr>
        <w:spacing w:line="320" w:lineRule="exact"/>
        <w:ind w:firstLine="839"/>
        <w:rPr>
          <w:rFonts w:ascii="Arial" w:hAnsi="Arial" w:cs="Arial" w:hint="eastAsia"/>
          <w:sz w:val="32"/>
          <w:szCs w:val="32"/>
          <w:lang w:val="pt-PT"/>
        </w:rPr>
      </w:pPr>
    </w:p>
    <w:p w14:paraId="28866F8C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4C6E83" w:rsidRPr="004C6E83">
        <w:rPr>
          <w:rFonts w:ascii="Arial" w:hAnsi="Arial" w:cs="Arial"/>
          <w:sz w:val="32"/>
          <w:szCs w:val="32"/>
          <w:lang w:val="pt-PT"/>
        </w:rPr>
        <w:t>D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ia</w:t>
      </w:r>
      <w:r w:rsidR="004C6E83">
        <w:rPr>
          <w:rFonts w:ascii="Arial" w:hAnsi="Arial" w:cs="Arial" w:hint="eastAsia"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4872259A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4C6E83">
        <w:rPr>
          <w:rFonts w:ascii="Arial" w:hAnsi="Arial" w:cs="Arial" w:hint="eastAsia"/>
          <w:sz w:val="32"/>
          <w:szCs w:val="32"/>
          <w:lang w:val="pt-PT"/>
        </w:rPr>
        <w:t>L</w:t>
      </w:r>
      <w:r w:rsidR="00633C10">
        <w:rPr>
          <w:rFonts w:ascii="Arial" w:hAnsi="Arial" w:cs="Arial" w:hint="eastAsia"/>
          <w:sz w:val="32"/>
          <w:szCs w:val="32"/>
          <w:lang w:val="pt-PT"/>
        </w:rPr>
        <w:t>ugar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633C10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5E195352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Hor</w:t>
      </w:r>
      <w:r w:rsidR="00633C10">
        <w:rPr>
          <w:rFonts w:ascii="Arial" w:hAnsi="Arial" w:cs="Arial" w:hint="eastAsia"/>
          <w:sz w:val="32"/>
          <w:szCs w:val="32"/>
          <w:lang w:val="pt-PT"/>
        </w:rPr>
        <w:t>a</w:t>
      </w:r>
      <w:r w:rsidR="004C6E83">
        <w:rPr>
          <w:rFonts w:ascii="Arial" w:hAnsi="Arial" w:cs="Arial" w:hint="eastAsia"/>
          <w:sz w:val="32"/>
          <w:szCs w:val="32"/>
          <w:lang w:val="pt-PT"/>
        </w:rPr>
        <w:t>rio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C36CF8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0C9E4A7B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2F9C146C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11C82E81" w14:textId="77777777" w:rsidR="00603B1A" w:rsidRDefault="00603B1A" w:rsidP="00021FB2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Se 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no pudiera cumplir su turno para hacer la orientac</w:t>
      </w:r>
      <w:r w:rsidR="00633C10">
        <w:rPr>
          <w:rFonts w:ascii="Arial" w:hAnsi="Arial" w:cs="Arial"/>
          <w:sz w:val="28"/>
          <w:szCs w:val="28"/>
          <w:u w:val="wave"/>
        </w:rPr>
        <w:t>i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ón</w:t>
      </w:r>
      <w:r w:rsidR="00021FB2" w:rsidRPr="000922C8">
        <w:rPr>
          <w:rFonts w:ascii="Arial" w:hAnsi="Arial" w:cs="Arial" w:hint="eastAsia"/>
          <w:sz w:val="28"/>
          <w:szCs w:val="28"/>
          <w:u w:val="wave"/>
          <w:lang w:val="pt-PT"/>
        </w:rPr>
        <w:t>,informe ant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i</w:t>
      </w:r>
      <w:r w:rsidR="00021FB2"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cipadamente a 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 xml:space="preserve">la </w:t>
      </w:r>
      <w:r w:rsidR="00021FB2" w:rsidRPr="000922C8">
        <w:rPr>
          <w:rFonts w:ascii="Arial" w:hAnsi="Arial" w:cs="Arial" w:hint="eastAsia"/>
          <w:sz w:val="28"/>
          <w:szCs w:val="28"/>
          <w:u w:val="wave"/>
          <w:lang w:val="pt-PT"/>
        </w:rPr>
        <w:t>esc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ue</w:t>
      </w:r>
      <w:r w:rsidR="00021FB2" w:rsidRPr="000922C8">
        <w:rPr>
          <w:rFonts w:ascii="Arial" w:hAnsi="Arial" w:cs="Arial" w:hint="eastAsia"/>
          <w:sz w:val="28"/>
          <w:szCs w:val="28"/>
          <w:u w:val="wave"/>
          <w:lang w:val="pt-PT"/>
        </w:rPr>
        <w:t>la.</w:t>
      </w:r>
      <w:r w:rsidR="00D362F9">
        <w:rPr>
          <w:rFonts w:ascii="Arial" w:hAnsi="Arial" w:cs="Arial" w:hint="eastAsia"/>
          <w:sz w:val="28"/>
          <w:szCs w:val="28"/>
          <w:u w:val="wave"/>
          <w:lang w:val="pt-PT"/>
        </w:rPr>
        <w:t xml:space="preserve">　</w:t>
      </w:r>
      <w:r w:rsidR="00D362F9"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 w:rsidR="00D362F9"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47ACD857" w14:textId="77777777" w:rsidR="000A2918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4CF45467" w14:textId="77777777" w:rsidR="00021FB2" w:rsidRDefault="00021FB2" w:rsidP="00021FB2">
      <w:pPr>
        <w:numPr>
          <w:ilvl w:val="0"/>
          <w:numId w:val="4"/>
        </w:numPr>
        <w:spacing w:line="320" w:lineRule="exact"/>
        <w:rPr>
          <w:rFonts w:ascii="Arial" w:hAnsi="Arial" w:cs="Arial" w:hint="eastAsia"/>
          <w:sz w:val="28"/>
          <w:szCs w:val="28"/>
          <w:u w:val="wave"/>
          <w:lang w:val="pt-PT"/>
        </w:rPr>
      </w:pP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 xml:space="preserve">No 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es necesario llevar ningun</w:t>
      </w:r>
      <w:r w:rsidR="003343C1">
        <w:rPr>
          <w:rFonts w:ascii="Arial" w:hAnsi="Arial" w:cs="Arial" w:hint="eastAsia"/>
          <w:sz w:val="28"/>
          <w:szCs w:val="28"/>
          <w:u w:val="wave"/>
          <w:lang w:val="pt-PT"/>
        </w:rPr>
        <w:t xml:space="preserve"> articulo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. H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 xml:space="preserve">ay banderas en cada </w:t>
      </w:r>
      <w:r w:rsidRPr="000922C8">
        <w:rPr>
          <w:rFonts w:ascii="Arial" w:hAnsi="Arial" w:cs="Arial" w:hint="eastAsia"/>
          <w:sz w:val="28"/>
          <w:szCs w:val="28"/>
          <w:u w:val="wave"/>
          <w:lang w:val="pt-PT"/>
        </w:rPr>
        <w:t>local de orienta</w:t>
      </w:r>
      <w:r w:rsidR="00633C10">
        <w:rPr>
          <w:rFonts w:ascii="Arial" w:hAnsi="Arial" w:cs="Arial" w:hint="eastAsia"/>
          <w:sz w:val="28"/>
          <w:szCs w:val="28"/>
          <w:u w:val="wave"/>
          <w:lang w:val="pt-PT"/>
        </w:rPr>
        <w:t>ción.</w:t>
      </w:r>
    </w:p>
    <w:sectPr w:rsidR="00021FB2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07DC" w14:textId="77777777" w:rsidR="00C74E2F" w:rsidRDefault="00C74E2F" w:rsidP="00181D67">
      <w:r>
        <w:separator/>
      </w:r>
    </w:p>
  </w:endnote>
  <w:endnote w:type="continuationSeparator" w:id="0">
    <w:p w14:paraId="27661620" w14:textId="77777777" w:rsidR="00C74E2F" w:rsidRDefault="00C74E2F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A1A9" w14:textId="77777777" w:rsidR="00C74E2F" w:rsidRDefault="00C74E2F" w:rsidP="00181D67">
      <w:r>
        <w:separator/>
      </w:r>
    </w:p>
  </w:footnote>
  <w:footnote w:type="continuationSeparator" w:id="0">
    <w:p w14:paraId="2CCEC016" w14:textId="77777777" w:rsidR="00C74E2F" w:rsidRDefault="00C74E2F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33E3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朝の交通指導（旗振り）について（スペイン語）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1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922C8"/>
    <w:rsid w:val="000A2918"/>
    <w:rsid w:val="001077F1"/>
    <w:rsid w:val="001539F1"/>
    <w:rsid w:val="00181D67"/>
    <w:rsid w:val="002179E3"/>
    <w:rsid w:val="003343C1"/>
    <w:rsid w:val="003F21A5"/>
    <w:rsid w:val="00403B66"/>
    <w:rsid w:val="004C6E83"/>
    <w:rsid w:val="00603B1A"/>
    <w:rsid w:val="00633C10"/>
    <w:rsid w:val="00801634"/>
    <w:rsid w:val="00964012"/>
    <w:rsid w:val="0099513F"/>
    <w:rsid w:val="00A00309"/>
    <w:rsid w:val="00AA4172"/>
    <w:rsid w:val="00AB3220"/>
    <w:rsid w:val="00B271B0"/>
    <w:rsid w:val="00C36CF8"/>
    <w:rsid w:val="00C74E2F"/>
    <w:rsid w:val="00D362F9"/>
    <w:rsid w:val="00D95CFA"/>
    <w:rsid w:val="00E743CA"/>
    <w:rsid w:val="00F074A2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074014"/>
  <w15:chartTrackingRefBased/>
  <w15:docId w15:val="{3E5CB27A-5304-4B9E-ACBA-2136F82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5C8B2-E173-4409-95E6-D92CEF37B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CB9EE-2712-4F17-B529-5F64CA6A6A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3184F1-A34B-422E-BF33-1545DAB4A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5A8EB-75C6-4662-AE24-57F17141346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2023-02-21T04:58:00Z</dcterms:created>
  <dcterms:modified xsi:type="dcterms:W3CDTF">2023-02-21T04:58:00Z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